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68" w:rsidRPr="004E0AEB" w:rsidRDefault="00BD5668" w:rsidP="009156A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0AEB">
        <w:rPr>
          <w:rFonts w:ascii="Times New Roman" w:hAnsi="Times New Roman" w:cs="Times New Roman"/>
          <w:caps/>
          <w:sz w:val="28"/>
          <w:szCs w:val="28"/>
        </w:rPr>
        <w:t>АДМИНИСТРАЦИЯ ДУБРОВСКОГО сельского поселения</w:t>
      </w:r>
    </w:p>
    <w:p w:rsidR="00BD5668" w:rsidRPr="004E0AEB" w:rsidRDefault="00BD5668" w:rsidP="00915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A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0AE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D5668" w:rsidRPr="004E0AEB" w:rsidRDefault="00FD22A0" w:rsidP="009156A4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FD22A0"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line id="_x0000_s1029" style="position:absolute;left:0;text-align:left;z-index:251663360" from="-6pt,3.6pt" to="536.25pt,3.6pt" strokeweight="4.5pt">
            <v:stroke linestyle="thinThick"/>
          </v:line>
        </w:pict>
      </w:r>
    </w:p>
    <w:p w:rsidR="00BD5668" w:rsidRPr="00BD5668" w:rsidRDefault="00BD5668" w:rsidP="00BD5668">
      <w:pPr>
        <w:tabs>
          <w:tab w:val="left" w:pos="2685"/>
        </w:tabs>
        <w:rPr>
          <w:rFonts w:ascii="Times New Roman" w:hAnsi="Times New Roman" w:cs="Times New Roman"/>
          <w:sz w:val="18"/>
        </w:rPr>
      </w:pPr>
      <w:r w:rsidRPr="00BD5668">
        <w:rPr>
          <w:rFonts w:ascii="Times New Roman" w:hAnsi="Times New Roman" w:cs="Times New Roman"/>
          <w:sz w:val="18"/>
        </w:rPr>
        <w:tab/>
      </w:r>
    </w:p>
    <w:p w:rsidR="001F0C8D" w:rsidRPr="00515C7E" w:rsidRDefault="00BD5668" w:rsidP="00BD5668">
      <w:pPr>
        <w:rPr>
          <w:sz w:val="20"/>
          <w:lang w:eastAsia="ru-RU"/>
        </w:rPr>
      </w:pPr>
      <w:r w:rsidRPr="00515C7E">
        <w:rPr>
          <w:rFonts w:ascii="Times New Roman" w:hAnsi="Times New Roman" w:cs="Times New Roman"/>
          <w:sz w:val="24"/>
          <w:szCs w:val="27"/>
        </w:rPr>
        <w:t>От 17.11.2021 г. № 67/1-р</w:t>
      </w:r>
    </w:p>
    <w:p w:rsidR="007F26A2" w:rsidRPr="00515C7E" w:rsidRDefault="007F26A2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>О перечне и кодах целевых статей</w:t>
      </w:r>
    </w:p>
    <w:p w:rsidR="00527476" w:rsidRPr="00515C7E" w:rsidRDefault="007F26A2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 xml:space="preserve">расходов </w:t>
      </w:r>
      <w:r w:rsidR="00BD5668" w:rsidRPr="00515C7E">
        <w:rPr>
          <w:rStyle w:val="af"/>
          <w:b w:val="0"/>
          <w:i w:val="0"/>
          <w:iCs w:val="0"/>
          <w:color w:val="auto"/>
          <w:szCs w:val="22"/>
        </w:rPr>
        <w:t>бюджета сельского поселения</w:t>
      </w:r>
      <w:r w:rsidR="00527476" w:rsidRPr="00515C7E">
        <w:rPr>
          <w:rStyle w:val="af"/>
          <w:b w:val="0"/>
          <w:i w:val="0"/>
          <w:iCs w:val="0"/>
          <w:color w:val="auto"/>
          <w:szCs w:val="22"/>
        </w:rPr>
        <w:t xml:space="preserve"> и </w:t>
      </w:r>
      <w:proofErr w:type="gramStart"/>
      <w:r w:rsidR="00527476" w:rsidRPr="00515C7E">
        <w:rPr>
          <w:rStyle w:val="af"/>
          <w:b w:val="0"/>
          <w:i w:val="0"/>
          <w:iCs w:val="0"/>
          <w:color w:val="auto"/>
          <w:szCs w:val="22"/>
        </w:rPr>
        <w:t>порядке</w:t>
      </w:r>
      <w:proofErr w:type="gramEnd"/>
    </w:p>
    <w:p w:rsidR="00527476" w:rsidRPr="00515C7E" w:rsidRDefault="00527476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>применения бюджетной классификации</w:t>
      </w:r>
    </w:p>
    <w:p w:rsidR="00527476" w:rsidRPr="00515C7E" w:rsidRDefault="00527476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 xml:space="preserve">Российской Федерации в части, относящейся </w:t>
      </w:r>
      <w:proofErr w:type="gramStart"/>
      <w:r w:rsidRPr="00515C7E">
        <w:rPr>
          <w:rStyle w:val="af"/>
          <w:b w:val="0"/>
          <w:i w:val="0"/>
          <w:iCs w:val="0"/>
          <w:color w:val="auto"/>
          <w:szCs w:val="22"/>
        </w:rPr>
        <w:t>к</w:t>
      </w:r>
      <w:proofErr w:type="gramEnd"/>
    </w:p>
    <w:p w:rsidR="00527476" w:rsidRPr="00515C7E" w:rsidRDefault="00527476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 xml:space="preserve">бюджету </w:t>
      </w:r>
      <w:r w:rsidR="00BD5668" w:rsidRPr="00515C7E">
        <w:rPr>
          <w:rStyle w:val="af"/>
          <w:b w:val="0"/>
          <w:i w:val="0"/>
          <w:iCs w:val="0"/>
          <w:color w:val="auto"/>
          <w:szCs w:val="22"/>
        </w:rPr>
        <w:t>Дубровского</w:t>
      </w:r>
    </w:p>
    <w:p w:rsidR="001F0C8D" w:rsidRPr="00515C7E" w:rsidRDefault="00BD5668" w:rsidP="00484E00">
      <w:pPr>
        <w:pStyle w:val="1"/>
        <w:jc w:val="both"/>
        <w:rPr>
          <w:rStyle w:val="af"/>
          <w:b w:val="0"/>
          <w:i w:val="0"/>
          <w:iCs w:val="0"/>
          <w:color w:val="auto"/>
          <w:szCs w:val="22"/>
        </w:rPr>
      </w:pPr>
      <w:r w:rsidRPr="00515C7E">
        <w:rPr>
          <w:rStyle w:val="af"/>
          <w:b w:val="0"/>
          <w:i w:val="0"/>
          <w:iCs w:val="0"/>
          <w:color w:val="auto"/>
          <w:szCs w:val="22"/>
        </w:rPr>
        <w:t>сельского поселения</w:t>
      </w:r>
    </w:p>
    <w:p w:rsidR="00CB6063" w:rsidRPr="00515C7E" w:rsidRDefault="00CB6063" w:rsidP="00484E00">
      <w:pPr>
        <w:jc w:val="both"/>
        <w:rPr>
          <w:sz w:val="24"/>
          <w:lang w:eastAsia="ru-RU"/>
        </w:rPr>
      </w:pPr>
    </w:p>
    <w:p w:rsidR="007F26A2" w:rsidRPr="00515C7E" w:rsidRDefault="007F26A2" w:rsidP="00BD5668">
      <w:pPr>
        <w:spacing w:after="0"/>
        <w:ind w:firstLine="900"/>
        <w:jc w:val="both"/>
        <w:rPr>
          <w:rFonts w:ascii="Times New Roman" w:hAnsi="Times New Roman" w:cs="Times New Roman"/>
          <w:sz w:val="24"/>
        </w:rPr>
      </w:pPr>
      <w:proofErr w:type="gramStart"/>
      <w:r w:rsidRPr="00515C7E">
        <w:rPr>
          <w:rFonts w:ascii="Times New Roman" w:hAnsi="Times New Roman" w:cs="Times New Roman"/>
          <w:sz w:val="24"/>
        </w:rPr>
        <w:t>В соответствии со статьей 8 и пунктом 4 статьи 21 Бюджетного кодекса Российской Ф</w:t>
      </w:r>
      <w:r w:rsidRPr="00515C7E">
        <w:rPr>
          <w:rFonts w:ascii="Times New Roman" w:hAnsi="Times New Roman" w:cs="Times New Roman"/>
          <w:sz w:val="24"/>
        </w:rPr>
        <w:t>е</w:t>
      </w:r>
      <w:r w:rsidRPr="00515C7E">
        <w:rPr>
          <w:rFonts w:ascii="Times New Roman" w:hAnsi="Times New Roman" w:cs="Times New Roman"/>
          <w:sz w:val="24"/>
        </w:rPr>
        <w:t>дерации, пунктом</w:t>
      </w:r>
      <w:r w:rsidR="00E52F83" w:rsidRPr="00515C7E">
        <w:rPr>
          <w:rFonts w:ascii="Times New Roman" w:hAnsi="Times New Roman" w:cs="Times New Roman"/>
          <w:sz w:val="24"/>
        </w:rPr>
        <w:t xml:space="preserve"> 2</w:t>
      </w:r>
      <w:r w:rsidR="00DA53A5" w:rsidRPr="00515C7E">
        <w:rPr>
          <w:rFonts w:ascii="Times New Roman" w:hAnsi="Times New Roman" w:cs="Times New Roman"/>
          <w:sz w:val="24"/>
        </w:rPr>
        <w:t>1</w:t>
      </w:r>
      <w:r w:rsidR="00E52F83" w:rsidRPr="00515C7E">
        <w:rPr>
          <w:rFonts w:ascii="Times New Roman" w:hAnsi="Times New Roman" w:cs="Times New Roman"/>
          <w:sz w:val="24"/>
        </w:rPr>
        <w:t xml:space="preserve"> раздела </w:t>
      </w:r>
      <w:r w:rsidR="00DA53A5" w:rsidRPr="00515C7E">
        <w:rPr>
          <w:rFonts w:ascii="Times New Roman" w:hAnsi="Times New Roman" w:cs="Times New Roman"/>
          <w:sz w:val="24"/>
        </w:rPr>
        <w:t>III</w:t>
      </w:r>
      <w:r w:rsidR="00E52F83" w:rsidRPr="00515C7E">
        <w:rPr>
          <w:rFonts w:ascii="Times New Roman" w:hAnsi="Times New Roman" w:cs="Times New Roman"/>
          <w:sz w:val="24"/>
        </w:rPr>
        <w:t xml:space="preserve"> Порядка формирования и применения кодов бюджетной класс</w:t>
      </w:r>
      <w:r w:rsidR="00E52F83" w:rsidRPr="00515C7E">
        <w:rPr>
          <w:rFonts w:ascii="Times New Roman" w:hAnsi="Times New Roman" w:cs="Times New Roman"/>
          <w:sz w:val="24"/>
        </w:rPr>
        <w:t>и</w:t>
      </w:r>
      <w:r w:rsidR="00E52F83" w:rsidRPr="00515C7E">
        <w:rPr>
          <w:rFonts w:ascii="Times New Roman" w:hAnsi="Times New Roman" w:cs="Times New Roman"/>
          <w:sz w:val="24"/>
        </w:rPr>
        <w:t>фикации Российской Федерации,</w:t>
      </w:r>
      <w:r w:rsidR="007F52FF" w:rsidRPr="00515C7E">
        <w:rPr>
          <w:rFonts w:ascii="Times New Roman" w:hAnsi="Times New Roman" w:cs="Times New Roman"/>
          <w:sz w:val="24"/>
        </w:rPr>
        <w:t xml:space="preserve"> их структуре и принципах назначения,</w:t>
      </w:r>
      <w:r w:rsidR="00E52F83" w:rsidRPr="00515C7E">
        <w:rPr>
          <w:rFonts w:ascii="Times New Roman" w:hAnsi="Times New Roman" w:cs="Times New Roman"/>
          <w:sz w:val="24"/>
        </w:rPr>
        <w:t xml:space="preserve"> утвержденно</w:t>
      </w:r>
      <w:r w:rsidR="007F52FF" w:rsidRPr="00515C7E">
        <w:rPr>
          <w:rFonts w:ascii="Times New Roman" w:hAnsi="Times New Roman" w:cs="Times New Roman"/>
          <w:sz w:val="24"/>
        </w:rPr>
        <w:t>го приказом Минфина России</w:t>
      </w:r>
      <w:r w:rsidR="00484E00" w:rsidRPr="00515C7E">
        <w:rPr>
          <w:rFonts w:ascii="Times New Roman" w:hAnsi="Times New Roman" w:cs="Times New Roman"/>
          <w:sz w:val="24"/>
        </w:rPr>
        <w:t xml:space="preserve"> от 06.06.2019 г. № </w:t>
      </w:r>
      <w:r w:rsidR="007F52FF" w:rsidRPr="00515C7E">
        <w:rPr>
          <w:rFonts w:ascii="Times New Roman" w:hAnsi="Times New Roman" w:cs="Times New Roman"/>
          <w:sz w:val="24"/>
        </w:rPr>
        <w:t>85</w:t>
      </w:r>
      <w:r w:rsidR="00E52F83" w:rsidRPr="00515C7E">
        <w:rPr>
          <w:rFonts w:ascii="Times New Roman" w:hAnsi="Times New Roman" w:cs="Times New Roman"/>
          <w:sz w:val="24"/>
        </w:rPr>
        <w:t xml:space="preserve">н, пунктом </w:t>
      </w:r>
      <w:r w:rsidRPr="00515C7E">
        <w:rPr>
          <w:rFonts w:ascii="Times New Roman" w:hAnsi="Times New Roman" w:cs="Times New Roman"/>
          <w:sz w:val="24"/>
        </w:rPr>
        <w:t>10 статьи 3 и пунктом 42 статьи 8 Закона обла</w:t>
      </w:r>
      <w:r w:rsidRPr="00515C7E">
        <w:rPr>
          <w:rFonts w:ascii="Times New Roman" w:hAnsi="Times New Roman" w:cs="Times New Roman"/>
          <w:sz w:val="24"/>
        </w:rPr>
        <w:t>с</w:t>
      </w:r>
      <w:r w:rsidRPr="00515C7E">
        <w:rPr>
          <w:rFonts w:ascii="Times New Roman" w:hAnsi="Times New Roman" w:cs="Times New Roman"/>
          <w:sz w:val="24"/>
        </w:rPr>
        <w:t>ти «О бюджетном процессе в Челябинской области»:</w:t>
      </w:r>
      <w:proofErr w:type="gramEnd"/>
    </w:p>
    <w:p w:rsidR="007F26A2" w:rsidRPr="00515C7E" w:rsidRDefault="00546126" w:rsidP="007F26A2">
      <w:pPr>
        <w:numPr>
          <w:ilvl w:val="0"/>
          <w:numId w:val="1"/>
        </w:numPr>
        <w:spacing w:before="60" w:after="0" w:line="240" w:lineRule="auto"/>
        <w:ind w:left="0" w:firstLine="900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Утвердить прилагаемый</w:t>
      </w:r>
      <w:r w:rsidR="00527476" w:rsidRPr="00515C7E">
        <w:rPr>
          <w:rFonts w:ascii="Times New Roman" w:hAnsi="Times New Roman" w:cs="Times New Roman"/>
          <w:sz w:val="24"/>
        </w:rPr>
        <w:t>:</w:t>
      </w:r>
    </w:p>
    <w:p w:rsidR="000E1AAC" w:rsidRPr="00515C7E" w:rsidRDefault="00DD06E8" w:rsidP="000E1AAC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-</w:t>
      </w:r>
      <w:r w:rsidR="00527476" w:rsidRPr="00515C7E">
        <w:rPr>
          <w:rFonts w:ascii="Times New Roman" w:hAnsi="Times New Roman" w:cs="Times New Roman"/>
          <w:sz w:val="24"/>
        </w:rPr>
        <w:tab/>
      </w:r>
      <w:r w:rsidR="007F26A2" w:rsidRPr="00515C7E">
        <w:rPr>
          <w:rFonts w:ascii="Times New Roman" w:hAnsi="Times New Roman" w:cs="Times New Roman"/>
          <w:sz w:val="24"/>
        </w:rPr>
        <w:t xml:space="preserve">перечень и коды целевых статей расходов </w:t>
      </w:r>
      <w:r w:rsidR="00BD5668" w:rsidRPr="00515C7E">
        <w:rPr>
          <w:rFonts w:ascii="Times New Roman" w:hAnsi="Times New Roman" w:cs="Times New Roman"/>
          <w:sz w:val="24"/>
        </w:rPr>
        <w:t>бюджета сельского поселения</w:t>
      </w:r>
      <w:r w:rsidRPr="00515C7E">
        <w:rPr>
          <w:rFonts w:ascii="Times New Roman" w:hAnsi="Times New Roman" w:cs="Times New Roman"/>
          <w:sz w:val="24"/>
        </w:rPr>
        <w:t>;</w:t>
      </w:r>
    </w:p>
    <w:p w:rsidR="00BD5668" w:rsidRPr="00515C7E" w:rsidRDefault="00BD5668" w:rsidP="000E1AAC">
      <w:pPr>
        <w:spacing w:before="60"/>
        <w:ind w:firstLine="900"/>
        <w:jc w:val="both"/>
        <w:rPr>
          <w:rFonts w:ascii="Times New Roman" w:hAnsi="Times New Roman" w:cs="Times New Roman"/>
          <w:sz w:val="24"/>
          <w:szCs w:val="27"/>
        </w:rPr>
      </w:pPr>
      <w:r w:rsidRPr="00515C7E">
        <w:rPr>
          <w:rFonts w:ascii="Times New Roman" w:hAnsi="Times New Roman" w:cs="Times New Roman"/>
          <w:sz w:val="24"/>
          <w:szCs w:val="27"/>
        </w:rPr>
        <w:t xml:space="preserve">2. Признать утратившим силу распоряжение администрации Дубровского сельского поселения: </w:t>
      </w:r>
    </w:p>
    <w:p w:rsidR="00BD5668" w:rsidRPr="00515C7E" w:rsidRDefault="00BD5668" w:rsidP="000E1AAC">
      <w:pPr>
        <w:rPr>
          <w:rFonts w:ascii="Times New Roman" w:hAnsi="Times New Roman" w:cs="Times New Roman"/>
          <w:sz w:val="20"/>
        </w:rPr>
      </w:pPr>
      <w:r w:rsidRPr="00515C7E">
        <w:rPr>
          <w:rFonts w:ascii="Times New Roman" w:hAnsi="Times New Roman" w:cs="Times New Roman"/>
          <w:sz w:val="24"/>
          <w:szCs w:val="27"/>
        </w:rPr>
        <w:t>-</w:t>
      </w:r>
      <w:r w:rsidR="00D01BC3"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 xml:space="preserve"> от 23</w:t>
      </w:r>
      <w:r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>.12.20</w:t>
      </w:r>
      <w:r w:rsidR="00D01BC3"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>19</w:t>
      </w:r>
      <w:r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 xml:space="preserve"> г. № </w:t>
      </w:r>
      <w:r w:rsidR="00D01BC3"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>87</w:t>
      </w:r>
      <w:r w:rsidRPr="00515C7E">
        <w:rPr>
          <w:rFonts w:ascii="Times New Roman" w:hAnsi="Times New Roman" w:cs="Times New Roman"/>
          <w:color w:val="000000" w:themeColor="text1"/>
          <w:sz w:val="24"/>
          <w:szCs w:val="27"/>
        </w:rPr>
        <w:t xml:space="preserve"> </w:t>
      </w:r>
      <w:r w:rsidRPr="00515C7E">
        <w:rPr>
          <w:rFonts w:ascii="Times New Roman" w:hAnsi="Times New Roman" w:cs="Times New Roman"/>
          <w:sz w:val="24"/>
          <w:szCs w:val="27"/>
        </w:rPr>
        <w:t>«</w:t>
      </w:r>
      <w:r w:rsidR="000E1AAC" w:rsidRPr="00515C7E">
        <w:rPr>
          <w:rFonts w:ascii="Times New Roman" w:hAnsi="Times New Roman" w:cs="Times New Roman"/>
          <w:sz w:val="24"/>
        </w:rPr>
        <w:t>Об утверждении перечня и кодов целевых статей расходов бюджета Дубровского сельского поселения и порядка применения бюджетной классификации РФ в части, о</w:t>
      </w:r>
      <w:r w:rsidR="000E1AAC" w:rsidRPr="00515C7E">
        <w:rPr>
          <w:rFonts w:ascii="Times New Roman" w:hAnsi="Times New Roman" w:cs="Times New Roman"/>
          <w:sz w:val="24"/>
        </w:rPr>
        <w:t>т</w:t>
      </w:r>
      <w:r w:rsidR="000E1AAC" w:rsidRPr="00515C7E">
        <w:rPr>
          <w:rFonts w:ascii="Times New Roman" w:hAnsi="Times New Roman" w:cs="Times New Roman"/>
          <w:sz w:val="24"/>
        </w:rPr>
        <w:t xml:space="preserve">носящейся к бюджету Дубровского сельского поселения» </w:t>
      </w:r>
    </w:p>
    <w:p w:rsidR="008A55B6" w:rsidRPr="00515C7E" w:rsidRDefault="000E1AAC" w:rsidP="00DD06E8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3</w:t>
      </w:r>
      <w:r w:rsidR="00DD06E8" w:rsidRPr="00515C7E">
        <w:rPr>
          <w:rFonts w:ascii="Times New Roman" w:hAnsi="Times New Roman" w:cs="Times New Roman"/>
          <w:sz w:val="24"/>
        </w:rPr>
        <w:t>.</w:t>
      </w:r>
      <w:r w:rsidR="008A55B6" w:rsidRPr="00515C7E">
        <w:rPr>
          <w:rFonts w:ascii="Times New Roman" w:hAnsi="Times New Roman" w:cs="Times New Roman"/>
          <w:sz w:val="24"/>
        </w:rPr>
        <w:tab/>
        <w:t>Установить порядок применения бюджетной классификации Российской Фед</w:t>
      </w:r>
      <w:r w:rsidR="008A55B6" w:rsidRPr="00515C7E">
        <w:rPr>
          <w:rFonts w:ascii="Times New Roman" w:hAnsi="Times New Roman" w:cs="Times New Roman"/>
          <w:sz w:val="24"/>
        </w:rPr>
        <w:t>е</w:t>
      </w:r>
      <w:r w:rsidR="008A55B6" w:rsidRPr="00515C7E">
        <w:rPr>
          <w:rFonts w:ascii="Times New Roman" w:hAnsi="Times New Roman" w:cs="Times New Roman"/>
          <w:sz w:val="24"/>
        </w:rPr>
        <w:t>рации в части, относящейся к бюджету</w:t>
      </w:r>
      <w:r w:rsidR="008E3D2D" w:rsidRPr="00515C7E">
        <w:rPr>
          <w:rFonts w:ascii="Times New Roman" w:hAnsi="Times New Roman" w:cs="Times New Roman"/>
          <w:sz w:val="24"/>
        </w:rPr>
        <w:t xml:space="preserve"> </w:t>
      </w:r>
      <w:r w:rsidR="00BD5668" w:rsidRPr="00515C7E">
        <w:rPr>
          <w:rFonts w:ascii="Times New Roman" w:hAnsi="Times New Roman" w:cs="Times New Roman"/>
          <w:sz w:val="24"/>
        </w:rPr>
        <w:t>Дубровского сельского поселения</w:t>
      </w:r>
      <w:r w:rsidR="008E3D2D" w:rsidRPr="00515C7E">
        <w:rPr>
          <w:rFonts w:ascii="Times New Roman" w:hAnsi="Times New Roman" w:cs="Times New Roman"/>
          <w:sz w:val="24"/>
        </w:rPr>
        <w:t xml:space="preserve"> (прилагается).</w:t>
      </w:r>
    </w:p>
    <w:p w:rsidR="007F26A2" w:rsidRPr="00515C7E" w:rsidRDefault="000E1AAC" w:rsidP="007F26A2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4</w:t>
      </w:r>
      <w:r w:rsidR="00BD5668" w:rsidRPr="00515C7E">
        <w:rPr>
          <w:rFonts w:ascii="Times New Roman" w:hAnsi="Times New Roman" w:cs="Times New Roman"/>
          <w:sz w:val="24"/>
        </w:rPr>
        <w:t>. Настоящее</w:t>
      </w:r>
      <w:r w:rsidR="007F26A2" w:rsidRPr="00515C7E">
        <w:rPr>
          <w:rFonts w:ascii="Times New Roman" w:hAnsi="Times New Roman" w:cs="Times New Roman"/>
          <w:sz w:val="24"/>
        </w:rPr>
        <w:t xml:space="preserve"> </w:t>
      </w:r>
      <w:r w:rsidR="00BD5668" w:rsidRPr="00515C7E">
        <w:rPr>
          <w:rFonts w:ascii="Times New Roman" w:hAnsi="Times New Roman" w:cs="Times New Roman"/>
          <w:sz w:val="24"/>
        </w:rPr>
        <w:t>распоряжение</w:t>
      </w:r>
      <w:r w:rsidR="007F26A2" w:rsidRPr="00515C7E">
        <w:rPr>
          <w:rFonts w:ascii="Times New Roman" w:hAnsi="Times New Roman" w:cs="Times New Roman"/>
          <w:sz w:val="24"/>
        </w:rPr>
        <w:t xml:space="preserve"> вступает в силу с 1 января 20</w:t>
      </w:r>
      <w:r w:rsidR="00006CD5" w:rsidRPr="00515C7E">
        <w:rPr>
          <w:rFonts w:ascii="Times New Roman" w:hAnsi="Times New Roman" w:cs="Times New Roman"/>
          <w:sz w:val="24"/>
        </w:rPr>
        <w:t>2</w:t>
      </w:r>
      <w:r w:rsidR="00F349D6" w:rsidRPr="00515C7E">
        <w:rPr>
          <w:rFonts w:ascii="Times New Roman" w:hAnsi="Times New Roman" w:cs="Times New Roman"/>
          <w:sz w:val="24"/>
        </w:rPr>
        <w:t>2</w:t>
      </w:r>
      <w:r w:rsidR="007F26A2" w:rsidRPr="00515C7E">
        <w:rPr>
          <w:rFonts w:ascii="Times New Roman" w:hAnsi="Times New Roman" w:cs="Times New Roman"/>
          <w:sz w:val="24"/>
        </w:rPr>
        <w:t xml:space="preserve"> года и применяется к прав</w:t>
      </w:r>
      <w:r w:rsidR="007F26A2" w:rsidRPr="00515C7E">
        <w:rPr>
          <w:rFonts w:ascii="Times New Roman" w:hAnsi="Times New Roman" w:cs="Times New Roman"/>
          <w:sz w:val="24"/>
        </w:rPr>
        <w:t>о</w:t>
      </w:r>
      <w:r w:rsidR="007F26A2" w:rsidRPr="00515C7E">
        <w:rPr>
          <w:rFonts w:ascii="Times New Roman" w:hAnsi="Times New Roman" w:cs="Times New Roman"/>
          <w:sz w:val="24"/>
        </w:rPr>
        <w:t xml:space="preserve">отношениям, связанным с составлением и исполнением </w:t>
      </w:r>
      <w:r w:rsidR="00BD5668" w:rsidRPr="00515C7E">
        <w:rPr>
          <w:rFonts w:ascii="Times New Roman" w:hAnsi="Times New Roman" w:cs="Times New Roman"/>
          <w:sz w:val="24"/>
        </w:rPr>
        <w:t>бюджета Дубровского сельского посел</w:t>
      </w:r>
      <w:r w:rsidR="00BD5668" w:rsidRPr="00515C7E">
        <w:rPr>
          <w:rFonts w:ascii="Times New Roman" w:hAnsi="Times New Roman" w:cs="Times New Roman"/>
          <w:sz w:val="24"/>
        </w:rPr>
        <w:t>е</w:t>
      </w:r>
      <w:r w:rsidR="00BD5668" w:rsidRPr="00515C7E">
        <w:rPr>
          <w:rFonts w:ascii="Times New Roman" w:hAnsi="Times New Roman" w:cs="Times New Roman"/>
          <w:sz w:val="24"/>
        </w:rPr>
        <w:t xml:space="preserve">ния </w:t>
      </w:r>
      <w:r w:rsidR="007F26A2" w:rsidRPr="00515C7E">
        <w:rPr>
          <w:rFonts w:ascii="Times New Roman" w:hAnsi="Times New Roman" w:cs="Times New Roman"/>
          <w:sz w:val="24"/>
        </w:rPr>
        <w:t>на 20</w:t>
      </w:r>
      <w:r w:rsidR="00AA6FFD" w:rsidRPr="00515C7E">
        <w:rPr>
          <w:rFonts w:ascii="Times New Roman" w:hAnsi="Times New Roman" w:cs="Times New Roman"/>
          <w:sz w:val="24"/>
        </w:rPr>
        <w:t>2</w:t>
      </w:r>
      <w:r w:rsidR="00C01FB0" w:rsidRPr="00515C7E">
        <w:rPr>
          <w:rFonts w:ascii="Times New Roman" w:hAnsi="Times New Roman" w:cs="Times New Roman"/>
          <w:sz w:val="24"/>
        </w:rPr>
        <w:t>2</w:t>
      </w:r>
      <w:r w:rsidR="0026108C" w:rsidRPr="00515C7E">
        <w:rPr>
          <w:rFonts w:ascii="Times New Roman" w:hAnsi="Times New Roman" w:cs="Times New Roman"/>
          <w:sz w:val="24"/>
        </w:rPr>
        <w:t xml:space="preserve"> </w:t>
      </w:r>
      <w:r w:rsidR="007F26A2" w:rsidRPr="00515C7E">
        <w:rPr>
          <w:rFonts w:ascii="Times New Roman" w:hAnsi="Times New Roman" w:cs="Times New Roman"/>
          <w:sz w:val="24"/>
        </w:rPr>
        <w:t>год</w:t>
      </w:r>
      <w:r w:rsidR="00EF3C74" w:rsidRPr="00515C7E">
        <w:rPr>
          <w:rFonts w:ascii="Times New Roman" w:hAnsi="Times New Roman" w:cs="Times New Roman"/>
          <w:sz w:val="24"/>
        </w:rPr>
        <w:t xml:space="preserve"> и на плановый период 20</w:t>
      </w:r>
      <w:r w:rsidR="001E7617" w:rsidRPr="00515C7E">
        <w:rPr>
          <w:rFonts w:ascii="Times New Roman" w:hAnsi="Times New Roman" w:cs="Times New Roman"/>
          <w:sz w:val="24"/>
        </w:rPr>
        <w:t>2</w:t>
      </w:r>
      <w:r w:rsidR="00C01FB0" w:rsidRPr="00515C7E">
        <w:rPr>
          <w:rFonts w:ascii="Times New Roman" w:hAnsi="Times New Roman" w:cs="Times New Roman"/>
          <w:sz w:val="24"/>
        </w:rPr>
        <w:t>3</w:t>
      </w:r>
      <w:r w:rsidR="008E3D2D" w:rsidRPr="00515C7E">
        <w:rPr>
          <w:rFonts w:ascii="Times New Roman" w:hAnsi="Times New Roman" w:cs="Times New Roman"/>
          <w:sz w:val="24"/>
        </w:rPr>
        <w:t xml:space="preserve"> и 202</w:t>
      </w:r>
      <w:r w:rsidR="00C01FB0" w:rsidRPr="00515C7E">
        <w:rPr>
          <w:rFonts w:ascii="Times New Roman" w:hAnsi="Times New Roman" w:cs="Times New Roman"/>
          <w:sz w:val="24"/>
        </w:rPr>
        <w:t>4</w:t>
      </w:r>
      <w:r w:rsidR="00EF3C74" w:rsidRPr="00515C7E">
        <w:rPr>
          <w:rFonts w:ascii="Times New Roman" w:hAnsi="Times New Roman" w:cs="Times New Roman"/>
          <w:sz w:val="24"/>
        </w:rPr>
        <w:t xml:space="preserve"> годов</w:t>
      </w:r>
      <w:r w:rsidR="007F26A2" w:rsidRPr="00515C7E">
        <w:rPr>
          <w:rFonts w:ascii="Times New Roman" w:hAnsi="Times New Roman" w:cs="Times New Roman"/>
          <w:sz w:val="24"/>
        </w:rPr>
        <w:t>.</w:t>
      </w:r>
    </w:p>
    <w:p w:rsidR="007F26A2" w:rsidRPr="00515C7E" w:rsidRDefault="000E1AAC" w:rsidP="007F26A2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5</w:t>
      </w:r>
      <w:r w:rsidR="00BD5668" w:rsidRPr="00515C7E">
        <w:rPr>
          <w:rFonts w:ascii="Times New Roman" w:hAnsi="Times New Roman" w:cs="Times New Roman"/>
          <w:sz w:val="24"/>
        </w:rPr>
        <w:t>. Настоящее</w:t>
      </w:r>
      <w:r w:rsidR="007F26A2" w:rsidRPr="00515C7E">
        <w:rPr>
          <w:rFonts w:ascii="Times New Roman" w:hAnsi="Times New Roman" w:cs="Times New Roman"/>
          <w:sz w:val="24"/>
        </w:rPr>
        <w:t xml:space="preserve"> </w:t>
      </w:r>
      <w:r w:rsidR="00BD5668" w:rsidRPr="00515C7E">
        <w:rPr>
          <w:rFonts w:ascii="Times New Roman" w:hAnsi="Times New Roman" w:cs="Times New Roman"/>
          <w:sz w:val="24"/>
        </w:rPr>
        <w:t>распоряжение</w:t>
      </w:r>
      <w:r w:rsidR="007F26A2" w:rsidRPr="00515C7E">
        <w:rPr>
          <w:rFonts w:ascii="Times New Roman" w:hAnsi="Times New Roman" w:cs="Times New Roman"/>
          <w:sz w:val="24"/>
        </w:rPr>
        <w:t xml:space="preserve"> подлежит официальному опубликованию.</w:t>
      </w:r>
    </w:p>
    <w:p w:rsidR="007F26A2" w:rsidRPr="00515C7E" w:rsidRDefault="000E1AAC" w:rsidP="00BD5668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>6</w:t>
      </w:r>
      <w:r w:rsidR="007F26A2" w:rsidRPr="00515C7E">
        <w:rPr>
          <w:rFonts w:ascii="Times New Roman" w:hAnsi="Times New Roman" w:cs="Times New Roman"/>
          <w:sz w:val="24"/>
        </w:rPr>
        <w:t xml:space="preserve">. Организацию выполнения настоящего </w:t>
      </w:r>
      <w:r w:rsidR="00BD5668" w:rsidRPr="00515C7E">
        <w:rPr>
          <w:rFonts w:ascii="Times New Roman" w:hAnsi="Times New Roman" w:cs="Times New Roman"/>
          <w:sz w:val="24"/>
        </w:rPr>
        <w:t>распоряжения</w:t>
      </w:r>
      <w:r w:rsidR="007F26A2" w:rsidRPr="00515C7E">
        <w:rPr>
          <w:rFonts w:ascii="Times New Roman" w:hAnsi="Times New Roman" w:cs="Times New Roman"/>
          <w:sz w:val="24"/>
        </w:rPr>
        <w:t xml:space="preserve"> </w:t>
      </w:r>
      <w:r w:rsidR="00BD5668" w:rsidRPr="00515C7E">
        <w:rPr>
          <w:rFonts w:ascii="Times New Roman" w:hAnsi="Times New Roman" w:cs="Times New Roman"/>
          <w:sz w:val="24"/>
        </w:rPr>
        <w:t>оставляю за собой</w:t>
      </w:r>
      <w:r w:rsidR="007F26A2" w:rsidRPr="00515C7E">
        <w:rPr>
          <w:rFonts w:ascii="Times New Roman" w:hAnsi="Times New Roman" w:cs="Times New Roman"/>
          <w:sz w:val="24"/>
        </w:rPr>
        <w:t>.</w:t>
      </w:r>
    </w:p>
    <w:p w:rsidR="00BD5668" w:rsidRDefault="00BD5668" w:rsidP="00BD5668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</w:p>
    <w:p w:rsidR="00515C7E" w:rsidRPr="00515C7E" w:rsidRDefault="00515C7E" w:rsidP="00BD5668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</w:p>
    <w:p w:rsidR="00BD5668" w:rsidRPr="00515C7E" w:rsidRDefault="00BD5668" w:rsidP="00BD5668">
      <w:pPr>
        <w:spacing w:before="60"/>
        <w:ind w:firstLine="900"/>
        <w:jc w:val="both"/>
        <w:rPr>
          <w:rFonts w:ascii="Times New Roman" w:hAnsi="Times New Roman" w:cs="Times New Roman"/>
          <w:sz w:val="24"/>
        </w:rPr>
      </w:pPr>
      <w:r w:rsidRPr="00515C7E">
        <w:rPr>
          <w:rFonts w:ascii="Times New Roman" w:hAnsi="Times New Roman" w:cs="Times New Roman"/>
          <w:sz w:val="24"/>
        </w:rPr>
        <w:t xml:space="preserve">Глава Дубровского сельского поселения                                   </w:t>
      </w:r>
      <w:r w:rsidR="009156A4">
        <w:rPr>
          <w:rFonts w:ascii="Times New Roman" w:hAnsi="Times New Roman" w:cs="Times New Roman"/>
          <w:sz w:val="24"/>
        </w:rPr>
        <w:t xml:space="preserve"> </w:t>
      </w:r>
      <w:r w:rsidRPr="00515C7E">
        <w:rPr>
          <w:rFonts w:ascii="Times New Roman" w:hAnsi="Times New Roman" w:cs="Times New Roman"/>
          <w:sz w:val="24"/>
        </w:rPr>
        <w:t xml:space="preserve">   Т.Г. </w:t>
      </w:r>
      <w:proofErr w:type="spellStart"/>
      <w:r w:rsidRPr="00515C7E">
        <w:rPr>
          <w:rFonts w:ascii="Times New Roman" w:hAnsi="Times New Roman" w:cs="Times New Roman"/>
          <w:sz w:val="24"/>
        </w:rPr>
        <w:t>Ха</w:t>
      </w:r>
      <w:r w:rsidRPr="00515C7E">
        <w:rPr>
          <w:rFonts w:ascii="Times New Roman" w:hAnsi="Times New Roman" w:cs="Times New Roman"/>
          <w:sz w:val="24"/>
        </w:rPr>
        <w:t>и</w:t>
      </w:r>
      <w:r w:rsidRPr="00515C7E">
        <w:rPr>
          <w:rFonts w:ascii="Times New Roman" w:hAnsi="Times New Roman" w:cs="Times New Roman"/>
          <w:sz w:val="24"/>
        </w:rPr>
        <w:t>ров</w:t>
      </w:r>
      <w:proofErr w:type="spellEnd"/>
    </w:p>
    <w:p w:rsidR="00BD5668" w:rsidRPr="00515C7E" w:rsidRDefault="00BD5668">
      <w:pPr>
        <w:rPr>
          <w:rFonts w:ascii="Times New Roman" w:hAnsi="Times New Roman" w:cs="Times New Roman"/>
          <w:sz w:val="28"/>
          <w:szCs w:val="24"/>
        </w:rPr>
      </w:pPr>
      <w:r w:rsidRPr="00515C7E">
        <w:rPr>
          <w:rFonts w:ascii="Times New Roman" w:hAnsi="Times New Roman" w:cs="Times New Roman"/>
          <w:sz w:val="28"/>
          <w:szCs w:val="24"/>
        </w:rPr>
        <w:br w:type="page"/>
      </w:r>
    </w:p>
    <w:p w:rsidR="001314CD" w:rsidRPr="00515C7E" w:rsidRDefault="001314CD" w:rsidP="001314CD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7"/>
        </w:rPr>
      </w:pPr>
      <w:r w:rsidRPr="00515C7E">
        <w:rPr>
          <w:rFonts w:ascii="Times New Roman" w:hAnsi="Times New Roman" w:cs="Times New Roman"/>
          <w:sz w:val="24"/>
          <w:szCs w:val="27"/>
        </w:rPr>
        <w:lastRenderedPageBreak/>
        <w:t>УТВЕРЖДЕН</w:t>
      </w:r>
    </w:p>
    <w:p w:rsidR="001314CD" w:rsidRPr="00515C7E" w:rsidRDefault="001314CD" w:rsidP="001314CD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7"/>
        </w:rPr>
      </w:pPr>
      <w:r w:rsidRPr="00515C7E">
        <w:rPr>
          <w:rFonts w:ascii="Times New Roman" w:hAnsi="Times New Roman" w:cs="Times New Roman"/>
          <w:sz w:val="24"/>
          <w:szCs w:val="27"/>
        </w:rPr>
        <w:t>распоряжением администрации</w:t>
      </w:r>
    </w:p>
    <w:p w:rsidR="001314CD" w:rsidRPr="00515C7E" w:rsidRDefault="001314CD" w:rsidP="001314CD">
      <w:pPr>
        <w:spacing w:after="0" w:line="60" w:lineRule="atLeast"/>
        <w:jc w:val="right"/>
        <w:rPr>
          <w:rFonts w:ascii="Times New Roman" w:hAnsi="Times New Roman" w:cs="Times New Roman"/>
          <w:sz w:val="24"/>
          <w:szCs w:val="27"/>
        </w:rPr>
      </w:pPr>
      <w:r w:rsidRPr="00515C7E">
        <w:rPr>
          <w:rFonts w:ascii="Times New Roman" w:hAnsi="Times New Roman" w:cs="Times New Roman"/>
          <w:sz w:val="24"/>
          <w:szCs w:val="27"/>
        </w:rPr>
        <w:t>Дубровского сельского поселения</w:t>
      </w:r>
    </w:p>
    <w:p w:rsidR="00BD5668" w:rsidRPr="00515C7E" w:rsidRDefault="001314CD" w:rsidP="001314C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515C7E">
        <w:rPr>
          <w:rFonts w:ascii="Times New Roman" w:hAnsi="Times New Roman" w:cs="Times New Roman"/>
          <w:sz w:val="24"/>
          <w:szCs w:val="27"/>
        </w:rPr>
        <w:t>от 17.11.2021 г № 67/1-р</w:t>
      </w:r>
    </w:p>
    <w:p w:rsidR="009156A4" w:rsidRDefault="001314CD" w:rsidP="0091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5C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Перечень и коды </w:t>
      </w:r>
    </w:p>
    <w:p w:rsidR="001314CD" w:rsidRPr="00515C7E" w:rsidRDefault="001314CD" w:rsidP="00915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5C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целевых статей расходов бюджета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700"/>
        <w:gridCol w:w="6346"/>
      </w:tblGrid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915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</w:t>
            </w:r>
            <w:r w:rsidRPr="00915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15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статьи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01 0 00 00000</w:t>
            </w:r>
          </w:p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Муниципальная программа "Обеспечение пожарной без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пасности на территории </w:t>
            </w:r>
            <w:r w:rsidR="005B0DEA" w:rsidRPr="00745383">
              <w:rPr>
                <w:rFonts w:ascii="Times New Roman" w:hAnsi="Times New Roman" w:cs="Times New Roman"/>
                <w:sz w:val="24"/>
              </w:rPr>
              <w:t>Дубровского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 сельского поселения"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01 0 00 24800</w:t>
            </w:r>
          </w:p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Мероприятия по обеспечению пожарной безопасности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02 0 00 00000</w:t>
            </w:r>
          </w:p>
          <w:p w:rsidR="001314CD" w:rsidRPr="00745383" w:rsidRDefault="001314CD" w:rsidP="009156A4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 xml:space="preserve">Муниципальная программа "Комплексное развитие систем коммунальной инфраструктуры в </w:t>
            </w:r>
            <w:r w:rsidR="005B0DEA" w:rsidRPr="00745383">
              <w:rPr>
                <w:rFonts w:ascii="Times New Roman" w:hAnsi="Times New Roman" w:cs="Times New Roman"/>
                <w:sz w:val="24"/>
              </w:rPr>
              <w:t>Дубровском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 сельском пос</w:t>
            </w:r>
            <w:r w:rsidRPr="00745383">
              <w:rPr>
                <w:rFonts w:ascii="Times New Roman" w:hAnsi="Times New Roman" w:cs="Times New Roman"/>
                <w:sz w:val="24"/>
              </w:rPr>
              <w:t>е</w:t>
            </w:r>
            <w:r w:rsidRPr="00745383">
              <w:rPr>
                <w:rFonts w:ascii="Times New Roman" w:hAnsi="Times New Roman" w:cs="Times New Roman"/>
                <w:sz w:val="24"/>
              </w:rPr>
              <w:t>лении"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02 0 00 00100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Содержание  ремонт автомобильных дорог общего польз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вания местного значения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02 0 00 00110</w:t>
            </w:r>
          </w:p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02 0 00 00130</w:t>
            </w:r>
          </w:p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Прочие мероприятия по благоустройству городских окр</w:t>
            </w:r>
            <w:r w:rsidRPr="00745383">
              <w:rPr>
                <w:rFonts w:ascii="Times New Roman" w:hAnsi="Times New Roman" w:cs="Times New Roman"/>
                <w:sz w:val="24"/>
              </w:rPr>
              <w:t>у</w:t>
            </w:r>
            <w:r w:rsidRPr="00745383">
              <w:rPr>
                <w:rFonts w:ascii="Times New Roman" w:hAnsi="Times New Roman" w:cs="Times New Roman"/>
                <w:sz w:val="24"/>
              </w:rPr>
              <w:t>гов и п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селений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02 0 00 15100</w:t>
            </w:r>
          </w:p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Содержание дорог на территориях сельских поселений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02 0 00 15300</w:t>
            </w:r>
          </w:p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Участие в организации деятельности по накоплению (в том числе раздельному накоплению) и транспортированию твердых комм</w:t>
            </w:r>
            <w:r w:rsidRPr="00745383">
              <w:rPr>
                <w:rFonts w:ascii="Times New Roman" w:hAnsi="Times New Roman" w:cs="Times New Roman"/>
                <w:sz w:val="24"/>
              </w:rPr>
              <w:t>у</w:t>
            </w:r>
            <w:r w:rsidRPr="00745383">
              <w:rPr>
                <w:rFonts w:ascii="Times New Roman" w:hAnsi="Times New Roman" w:cs="Times New Roman"/>
                <w:sz w:val="24"/>
              </w:rPr>
              <w:t>нальных отходов</w:t>
            </w:r>
          </w:p>
        </w:tc>
      </w:tr>
      <w:tr w:rsidR="005B0DEA" w:rsidRPr="00745383" w:rsidTr="009156A4">
        <w:tc>
          <w:tcPr>
            <w:tcW w:w="951" w:type="dxa"/>
            <w:shd w:val="clear" w:color="auto" w:fill="auto"/>
          </w:tcPr>
          <w:p w:rsidR="005B0DEA" w:rsidRPr="00745383" w:rsidRDefault="00FA0817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5B0DEA" w:rsidRPr="00745383" w:rsidRDefault="005B0DEA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02 0 00 15900</w:t>
            </w:r>
          </w:p>
        </w:tc>
        <w:tc>
          <w:tcPr>
            <w:tcW w:w="6346" w:type="dxa"/>
            <w:shd w:val="clear" w:color="auto" w:fill="auto"/>
          </w:tcPr>
          <w:p w:rsidR="005B0DEA" w:rsidRDefault="005B0DEA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Организация ритуальных услуг и содержание мест захор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нения</w:t>
            </w:r>
          </w:p>
          <w:p w:rsidR="00745383" w:rsidRPr="00745383" w:rsidRDefault="00745383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03 0 00 00000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Муниципальная программа "Поддержка и развитие дошк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льного образования в </w:t>
            </w:r>
            <w:r w:rsidR="005B0DEA" w:rsidRPr="00745383">
              <w:rPr>
                <w:rFonts w:ascii="Times New Roman" w:hAnsi="Times New Roman" w:cs="Times New Roman"/>
                <w:sz w:val="24"/>
              </w:rPr>
              <w:t>Дубровском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 сельском поселении"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03 0 00 04010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745383">
              <w:rPr>
                <w:rFonts w:ascii="Times New Roman" w:hAnsi="Times New Roman" w:cs="Times New Roman"/>
                <w:sz w:val="24"/>
              </w:rPr>
              <w:t>ь</w:t>
            </w:r>
            <w:r w:rsidRPr="00745383">
              <w:rPr>
                <w:rFonts w:ascii="Times New Roman" w:hAnsi="Times New Roman" w:cs="Times New Roman"/>
                <w:sz w:val="24"/>
              </w:rPr>
              <w:t>ных о</w:t>
            </w:r>
            <w:r w:rsidRPr="00745383">
              <w:rPr>
                <w:rFonts w:ascii="Times New Roman" w:hAnsi="Times New Roman" w:cs="Times New Roman"/>
                <w:sz w:val="24"/>
              </w:rPr>
              <w:t>р</w:t>
            </w:r>
            <w:r w:rsidRPr="00745383">
              <w:rPr>
                <w:rFonts w:ascii="Times New Roman" w:hAnsi="Times New Roman" w:cs="Times New Roman"/>
                <w:sz w:val="24"/>
              </w:rPr>
              <w:t>ганизациях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03 0 00 15500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Мероприятия, реализуемые бюджетными, автономными и к</w:t>
            </w:r>
            <w:r w:rsidRPr="00745383">
              <w:rPr>
                <w:rFonts w:ascii="Times New Roman" w:hAnsi="Times New Roman" w:cs="Times New Roman"/>
                <w:sz w:val="24"/>
              </w:rPr>
              <w:t>а</w:t>
            </w:r>
            <w:r w:rsidRPr="00745383">
              <w:rPr>
                <w:rFonts w:ascii="Times New Roman" w:hAnsi="Times New Roman" w:cs="Times New Roman"/>
                <w:sz w:val="24"/>
              </w:rPr>
              <w:t>зенными учреждениями по присмотру и уходу за детьми в образов</w:t>
            </w:r>
            <w:r w:rsidRPr="00745383">
              <w:rPr>
                <w:rFonts w:ascii="Times New Roman" w:hAnsi="Times New Roman" w:cs="Times New Roman"/>
                <w:sz w:val="24"/>
              </w:rPr>
              <w:t>а</w:t>
            </w:r>
            <w:r w:rsidRPr="00745383">
              <w:rPr>
                <w:rFonts w:ascii="Times New Roman" w:hAnsi="Times New Roman" w:cs="Times New Roman"/>
                <w:sz w:val="24"/>
              </w:rPr>
              <w:t>тельных организациях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03 0 00 28380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Социальная поддержка граждан, работающих и прож</w:t>
            </w:r>
            <w:r w:rsidRPr="00745383">
              <w:rPr>
                <w:rFonts w:ascii="Times New Roman" w:hAnsi="Times New Roman" w:cs="Times New Roman"/>
                <w:sz w:val="24"/>
              </w:rPr>
              <w:t>и</w:t>
            </w:r>
            <w:r w:rsidRPr="00745383">
              <w:rPr>
                <w:rFonts w:ascii="Times New Roman" w:hAnsi="Times New Roman" w:cs="Times New Roman"/>
                <w:sz w:val="24"/>
              </w:rPr>
              <w:t>вающих в сельских населенных пунктах и рабочих посе</w:t>
            </w:r>
            <w:r w:rsidRPr="00745383">
              <w:rPr>
                <w:rFonts w:ascii="Times New Roman" w:hAnsi="Times New Roman" w:cs="Times New Roman"/>
                <w:sz w:val="24"/>
              </w:rPr>
              <w:t>л</w:t>
            </w:r>
            <w:r w:rsidRPr="00745383">
              <w:rPr>
                <w:rFonts w:ascii="Times New Roman" w:hAnsi="Times New Roman" w:cs="Times New Roman"/>
                <w:sz w:val="24"/>
              </w:rPr>
              <w:t>ках Челяби</w:t>
            </w:r>
            <w:r w:rsidRPr="00745383">
              <w:rPr>
                <w:rFonts w:ascii="Times New Roman" w:hAnsi="Times New Roman" w:cs="Times New Roman"/>
                <w:sz w:val="24"/>
              </w:rPr>
              <w:t>н</w:t>
            </w:r>
            <w:r w:rsidRPr="00745383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 xml:space="preserve">03 0 00 </w:t>
            </w:r>
            <w:r w:rsidRPr="00745383">
              <w:rPr>
                <w:rFonts w:ascii="Times New Roman" w:hAnsi="Times New Roman" w:cs="Times New Roman"/>
                <w:sz w:val="24"/>
                <w:lang w:val="en-US"/>
              </w:rPr>
              <w:t>S4060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Привлечение детей из малообеспеченных, неблагополу</w:t>
            </w:r>
            <w:r w:rsidRPr="00745383">
              <w:rPr>
                <w:rFonts w:ascii="Times New Roman" w:hAnsi="Times New Roman" w:cs="Times New Roman"/>
                <w:sz w:val="24"/>
              </w:rPr>
              <w:t>ч</w:t>
            </w:r>
            <w:r w:rsidRPr="00745383">
              <w:rPr>
                <w:rFonts w:ascii="Times New Roman" w:hAnsi="Times New Roman" w:cs="Times New Roman"/>
                <w:sz w:val="24"/>
              </w:rPr>
              <w:t>ных семей, а также семей, оказавшихся в трудной жизне</w:t>
            </w:r>
            <w:r w:rsidRPr="00745383">
              <w:rPr>
                <w:rFonts w:ascii="Times New Roman" w:hAnsi="Times New Roman" w:cs="Times New Roman"/>
                <w:sz w:val="24"/>
              </w:rPr>
              <w:t>н</w:t>
            </w:r>
            <w:r w:rsidRPr="00745383">
              <w:rPr>
                <w:rFonts w:ascii="Times New Roman" w:hAnsi="Times New Roman" w:cs="Times New Roman"/>
                <w:sz w:val="24"/>
              </w:rPr>
              <w:t>ной ситуации, в расположенные на территории Челяби</w:t>
            </w:r>
            <w:r w:rsidRPr="00745383">
              <w:rPr>
                <w:rFonts w:ascii="Times New Roman" w:hAnsi="Times New Roman" w:cs="Times New Roman"/>
                <w:sz w:val="24"/>
              </w:rPr>
              <w:t>н</w:t>
            </w:r>
            <w:r w:rsidRPr="00745383">
              <w:rPr>
                <w:rFonts w:ascii="Times New Roman" w:hAnsi="Times New Roman" w:cs="Times New Roman"/>
                <w:sz w:val="24"/>
              </w:rPr>
              <w:t>ской области муниципальные дошкольные образовател</w:t>
            </w:r>
            <w:r w:rsidRPr="00745383">
              <w:rPr>
                <w:rFonts w:ascii="Times New Roman" w:hAnsi="Times New Roman" w:cs="Times New Roman"/>
                <w:sz w:val="24"/>
              </w:rPr>
              <w:t>ь</w:t>
            </w:r>
            <w:r w:rsidRPr="00745383">
              <w:rPr>
                <w:rFonts w:ascii="Times New Roman" w:hAnsi="Times New Roman" w:cs="Times New Roman"/>
                <w:sz w:val="24"/>
              </w:rPr>
              <w:t>ные организации через предоста</w:t>
            </w:r>
            <w:r w:rsidRPr="00745383">
              <w:rPr>
                <w:rFonts w:ascii="Times New Roman" w:hAnsi="Times New Roman" w:cs="Times New Roman"/>
                <w:sz w:val="24"/>
              </w:rPr>
              <w:t>в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ление компенсации части </w:t>
            </w:r>
            <w:r w:rsidRPr="00745383">
              <w:rPr>
                <w:rFonts w:ascii="Times New Roman" w:hAnsi="Times New Roman" w:cs="Times New Roman"/>
                <w:sz w:val="24"/>
              </w:rPr>
              <w:lastRenderedPageBreak/>
              <w:t>родительской платы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  <w:lang w:val="en-US"/>
              </w:rPr>
              <w:t xml:space="preserve">03 0 00 </w:t>
            </w:r>
            <w:r w:rsidRPr="00745383">
              <w:rPr>
                <w:rFonts w:ascii="Times New Roman" w:hAnsi="Times New Roman" w:cs="Times New Roman"/>
                <w:sz w:val="24"/>
              </w:rPr>
              <w:t>КУ420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Обеспечение деятельности (оказание услуг) подведомс</w:t>
            </w:r>
            <w:r w:rsidRPr="00745383">
              <w:rPr>
                <w:rFonts w:ascii="Times New Roman" w:hAnsi="Times New Roman" w:cs="Times New Roman"/>
                <w:sz w:val="24"/>
              </w:rPr>
              <w:t>т</w:t>
            </w:r>
            <w:r w:rsidRPr="00745383">
              <w:rPr>
                <w:rFonts w:ascii="Times New Roman" w:hAnsi="Times New Roman" w:cs="Times New Roman"/>
                <w:sz w:val="24"/>
              </w:rPr>
              <w:t>венных казенных учреждений (дошкольные учреждения)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04 0 00 00000</w:t>
            </w:r>
          </w:p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Муниципальная программа "Внесение в государственный к</w:t>
            </w:r>
            <w:r w:rsidRPr="00745383">
              <w:rPr>
                <w:rFonts w:ascii="Times New Roman" w:hAnsi="Times New Roman" w:cs="Times New Roman"/>
                <w:sz w:val="24"/>
              </w:rPr>
              <w:t>а</w:t>
            </w:r>
            <w:r w:rsidRPr="00745383">
              <w:rPr>
                <w:rFonts w:ascii="Times New Roman" w:hAnsi="Times New Roman" w:cs="Times New Roman"/>
                <w:sz w:val="24"/>
              </w:rPr>
              <w:t>дастр недвижимости сведений о границах населенных пунктов Дубро</w:t>
            </w:r>
            <w:r w:rsidRPr="00745383">
              <w:rPr>
                <w:rFonts w:ascii="Times New Roman" w:hAnsi="Times New Roman" w:cs="Times New Roman"/>
                <w:sz w:val="24"/>
              </w:rPr>
              <w:t>в</w:t>
            </w:r>
            <w:r w:rsidRPr="00745383">
              <w:rPr>
                <w:rFonts w:ascii="Times New Roman" w:hAnsi="Times New Roman" w:cs="Times New Roman"/>
                <w:sz w:val="24"/>
              </w:rPr>
              <w:t>ского сельского поселения"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04 0 00 S9320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Проведение работ по описанию местоположения границ населе</w:t>
            </w:r>
            <w:r w:rsidRPr="00745383">
              <w:rPr>
                <w:rFonts w:ascii="Times New Roman" w:hAnsi="Times New Roman" w:cs="Times New Roman"/>
                <w:sz w:val="24"/>
              </w:rPr>
              <w:t>н</w:t>
            </w:r>
            <w:r w:rsidRPr="00745383">
              <w:rPr>
                <w:rFonts w:ascii="Times New Roman" w:hAnsi="Times New Roman" w:cs="Times New Roman"/>
                <w:sz w:val="24"/>
              </w:rPr>
              <w:t>ных пунктов Челябинской области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04 0 00 S9330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Проведение работ по описанию местоположения границ террит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риальных зон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05 0 00 00000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Муниципальная программа "Развитие физической культ</w:t>
            </w:r>
            <w:r w:rsidRPr="00745383">
              <w:rPr>
                <w:rFonts w:ascii="Times New Roman" w:hAnsi="Times New Roman" w:cs="Times New Roman"/>
                <w:sz w:val="24"/>
              </w:rPr>
              <w:t>у</w:t>
            </w:r>
            <w:r w:rsidRPr="00745383">
              <w:rPr>
                <w:rFonts w:ascii="Times New Roman" w:hAnsi="Times New Roman" w:cs="Times New Roman"/>
                <w:sz w:val="24"/>
              </w:rPr>
              <w:t>ры и спорта на территории Дубровского сельского посел</w:t>
            </w:r>
            <w:r w:rsidRPr="00745383">
              <w:rPr>
                <w:rFonts w:ascii="Times New Roman" w:hAnsi="Times New Roman" w:cs="Times New Roman"/>
                <w:sz w:val="24"/>
              </w:rPr>
              <w:t>е</w:t>
            </w:r>
            <w:r w:rsidRPr="00745383">
              <w:rPr>
                <w:rFonts w:ascii="Times New Roman" w:hAnsi="Times New Roman" w:cs="Times New Roman"/>
                <w:sz w:val="24"/>
              </w:rPr>
              <w:t>ния"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05 0 00 48200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 xml:space="preserve">Организация и проведение спортивных, физкультурных и спортивно-массовых мероприятий  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06 0 00 00000</w:t>
            </w:r>
          </w:p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Муниципальная программа "Организация общественных р</w:t>
            </w:r>
            <w:r w:rsidRPr="00745383">
              <w:rPr>
                <w:rFonts w:ascii="Times New Roman" w:hAnsi="Times New Roman" w:cs="Times New Roman"/>
                <w:sz w:val="24"/>
              </w:rPr>
              <w:t>а</w:t>
            </w:r>
            <w:r w:rsidRPr="00745383">
              <w:rPr>
                <w:rFonts w:ascii="Times New Roman" w:hAnsi="Times New Roman" w:cs="Times New Roman"/>
                <w:sz w:val="24"/>
              </w:rPr>
              <w:t>бот и временного трудоустройства безработных граждан, и</w:t>
            </w:r>
            <w:r w:rsidRPr="00745383">
              <w:rPr>
                <w:rFonts w:ascii="Times New Roman" w:hAnsi="Times New Roman" w:cs="Times New Roman"/>
                <w:sz w:val="24"/>
              </w:rPr>
              <w:t>с</w:t>
            </w:r>
            <w:r w:rsidRPr="00745383">
              <w:rPr>
                <w:rFonts w:ascii="Times New Roman" w:hAnsi="Times New Roman" w:cs="Times New Roman"/>
                <w:sz w:val="24"/>
              </w:rPr>
              <w:t>пытывающих трудности в поиске работы на территории Дубровского сел</w:t>
            </w:r>
            <w:r w:rsidRPr="00745383">
              <w:rPr>
                <w:rFonts w:ascii="Times New Roman" w:hAnsi="Times New Roman" w:cs="Times New Roman"/>
                <w:sz w:val="24"/>
              </w:rPr>
              <w:t>ь</w:t>
            </w:r>
            <w:r w:rsidRPr="00745383">
              <w:rPr>
                <w:rFonts w:ascii="Times New Roman" w:hAnsi="Times New Roman" w:cs="Times New Roman"/>
                <w:sz w:val="24"/>
              </w:rPr>
              <w:t>ского поселения"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FA0817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06 0 00 15800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Организация общественных работ и временного трудоус</w:t>
            </w:r>
            <w:r w:rsidRPr="00745383">
              <w:rPr>
                <w:rFonts w:ascii="Times New Roman" w:hAnsi="Times New Roman" w:cs="Times New Roman"/>
                <w:sz w:val="24"/>
              </w:rPr>
              <w:t>т</w:t>
            </w:r>
            <w:r w:rsidRPr="00745383">
              <w:rPr>
                <w:rFonts w:ascii="Times New Roman" w:hAnsi="Times New Roman" w:cs="Times New Roman"/>
                <w:sz w:val="24"/>
              </w:rPr>
              <w:t>ро</w:t>
            </w:r>
            <w:r w:rsidRPr="00745383">
              <w:rPr>
                <w:rFonts w:ascii="Times New Roman" w:hAnsi="Times New Roman" w:cs="Times New Roman"/>
                <w:sz w:val="24"/>
              </w:rPr>
              <w:t>й</w:t>
            </w:r>
            <w:r w:rsidRPr="00745383">
              <w:rPr>
                <w:rFonts w:ascii="Times New Roman" w:hAnsi="Times New Roman" w:cs="Times New Roman"/>
                <w:sz w:val="24"/>
              </w:rPr>
              <w:t>ства безработных граждан, испытывающих трудности в пои</w:t>
            </w:r>
            <w:r w:rsidRPr="00745383">
              <w:rPr>
                <w:rFonts w:ascii="Times New Roman" w:hAnsi="Times New Roman" w:cs="Times New Roman"/>
                <w:sz w:val="24"/>
              </w:rPr>
              <w:t>с</w:t>
            </w:r>
            <w:r w:rsidRPr="00745383">
              <w:rPr>
                <w:rFonts w:ascii="Times New Roman" w:hAnsi="Times New Roman" w:cs="Times New Roman"/>
                <w:sz w:val="24"/>
              </w:rPr>
              <w:t>ке работы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99 0 00 00000</w:t>
            </w:r>
          </w:p>
          <w:p w:rsidR="001314CD" w:rsidRPr="00745383" w:rsidRDefault="001314CD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5383">
              <w:rPr>
                <w:rFonts w:ascii="Times New Roman" w:hAnsi="Times New Roman" w:cs="Times New Roman"/>
                <w:sz w:val="24"/>
              </w:rPr>
              <w:t>Непрограммные</w:t>
            </w:r>
            <w:proofErr w:type="spellEnd"/>
            <w:r w:rsidRPr="00745383">
              <w:rPr>
                <w:rFonts w:ascii="Times New Roman" w:hAnsi="Times New Roman" w:cs="Times New Roman"/>
                <w:sz w:val="24"/>
              </w:rPr>
              <w:t xml:space="preserve"> направления деятельности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99 0 00 09200</w:t>
            </w:r>
          </w:p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99 0 00 20300</w:t>
            </w:r>
          </w:p>
          <w:p w:rsidR="001314CD" w:rsidRPr="00745383" w:rsidRDefault="001314CD" w:rsidP="009156A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9156A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Глава муниципального образования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9156A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99 0 0049100</w:t>
            </w:r>
          </w:p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Пенсии за выслугу лет лицам, замещавшим муниципал</w:t>
            </w:r>
            <w:r w:rsidRPr="00745383">
              <w:rPr>
                <w:rFonts w:ascii="Times New Roman" w:hAnsi="Times New Roman" w:cs="Times New Roman"/>
                <w:sz w:val="24"/>
              </w:rPr>
              <w:t>ь</w:t>
            </w:r>
            <w:r w:rsidRPr="00745383">
              <w:rPr>
                <w:rFonts w:ascii="Times New Roman" w:hAnsi="Times New Roman" w:cs="Times New Roman"/>
                <w:sz w:val="24"/>
              </w:rPr>
              <w:t>ные должности муниципальной службы в органах местн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го сам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35203D" w:rsidP="0035203D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99 0 00 51180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Осуществление первичного воинского учета органами м</w:t>
            </w:r>
            <w:r w:rsidRPr="00745383">
              <w:rPr>
                <w:rFonts w:ascii="Times New Roman" w:hAnsi="Times New Roman" w:cs="Times New Roman"/>
                <w:sz w:val="24"/>
              </w:rPr>
              <w:t>е</w:t>
            </w:r>
            <w:r w:rsidRPr="00745383">
              <w:rPr>
                <w:rFonts w:ascii="Times New Roman" w:hAnsi="Times New Roman" w:cs="Times New Roman"/>
                <w:sz w:val="24"/>
              </w:rPr>
              <w:t>стного самоуправления поселений, муниципальных и г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 xml:space="preserve">родских округов  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35203D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99 0 00 99000</w:t>
            </w: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Финансовое обеспечение выполнения функций органами местн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го самоуправления</w:t>
            </w:r>
          </w:p>
        </w:tc>
      </w:tr>
      <w:tr w:rsidR="001314CD" w:rsidRPr="00745383" w:rsidTr="009156A4">
        <w:tc>
          <w:tcPr>
            <w:tcW w:w="951" w:type="dxa"/>
            <w:shd w:val="clear" w:color="auto" w:fill="auto"/>
          </w:tcPr>
          <w:p w:rsidR="001314CD" w:rsidRPr="00745383" w:rsidRDefault="000E1AAC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99 0 00 99090</w:t>
            </w:r>
          </w:p>
          <w:p w:rsidR="001314CD" w:rsidRPr="00745383" w:rsidRDefault="001314CD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1314CD" w:rsidRPr="00745383" w:rsidRDefault="001314CD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Создание административных комиссий и определение п</w:t>
            </w:r>
            <w:r w:rsidRPr="00745383">
              <w:rPr>
                <w:rFonts w:ascii="Times New Roman" w:hAnsi="Times New Roman" w:cs="Times New Roman"/>
                <w:sz w:val="24"/>
              </w:rPr>
              <w:t>е</w:t>
            </w:r>
            <w:r w:rsidRPr="00745383">
              <w:rPr>
                <w:rFonts w:ascii="Times New Roman" w:hAnsi="Times New Roman" w:cs="Times New Roman"/>
                <w:sz w:val="24"/>
              </w:rPr>
              <w:t>речня должностных лиц, уполномоченных составлять пр</w:t>
            </w:r>
            <w:r w:rsidRPr="00745383">
              <w:rPr>
                <w:rFonts w:ascii="Times New Roman" w:hAnsi="Times New Roman" w:cs="Times New Roman"/>
                <w:sz w:val="24"/>
              </w:rPr>
              <w:t>о</w:t>
            </w:r>
            <w:r w:rsidRPr="00745383">
              <w:rPr>
                <w:rFonts w:ascii="Times New Roman" w:hAnsi="Times New Roman" w:cs="Times New Roman"/>
                <w:sz w:val="24"/>
              </w:rPr>
              <w:t>токолы об а</w:t>
            </w:r>
            <w:r w:rsidRPr="00745383">
              <w:rPr>
                <w:rFonts w:ascii="Times New Roman" w:hAnsi="Times New Roman" w:cs="Times New Roman"/>
                <w:sz w:val="24"/>
              </w:rPr>
              <w:t>д</w:t>
            </w:r>
            <w:r w:rsidRPr="00745383">
              <w:rPr>
                <w:rFonts w:ascii="Times New Roman" w:hAnsi="Times New Roman" w:cs="Times New Roman"/>
                <w:sz w:val="24"/>
              </w:rPr>
              <w:t>министративных правонарушениях</w:t>
            </w:r>
          </w:p>
        </w:tc>
      </w:tr>
      <w:tr w:rsidR="00FA0817" w:rsidRPr="00745383" w:rsidTr="009156A4">
        <w:tc>
          <w:tcPr>
            <w:tcW w:w="951" w:type="dxa"/>
            <w:shd w:val="clear" w:color="auto" w:fill="auto"/>
          </w:tcPr>
          <w:p w:rsidR="00FA0817" w:rsidRPr="00745383" w:rsidRDefault="000E1AAC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99 0 00 КУ440</w:t>
            </w:r>
          </w:p>
        </w:tc>
        <w:tc>
          <w:tcPr>
            <w:tcW w:w="6346" w:type="dxa"/>
            <w:shd w:val="clear" w:color="auto" w:fill="auto"/>
          </w:tcPr>
          <w:p w:rsidR="00FA0817" w:rsidRPr="00745383" w:rsidRDefault="00FA0817" w:rsidP="004E3E99">
            <w:pPr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745383">
              <w:rPr>
                <w:rFonts w:ascii="Times New Roman" w:hAnsi="Times New Roman" w:cs="Times New Roman"/>
                <w:sz w:val="24"/>
              </w:rPr>
              <w:t>Обеспечение деятельности (оказание услуг) подведомс</w:t>
            </w:r>
            <w:r w:rsidRPr="00745383">
              <w:rPr>
                <w:rFonts w:ascii="Times New Roman" w:hAnsi="Times New Roman" w:cs="Times New Roman"/>
                <w:sz w:val="24"/>
              </w:rPr>
              <w:t>т</w:t>
            </w:r>
            <w:r w:rsidRPr="00745383">
              <w:rPr>
                <w:rFonts w:ascii="Times New Roman" w:hAnsi="Times New Roman" w:cs="Times New Roman"/>
                <w:sz w:val="24"/>
              </w:rPr>
              <w:t>венных казенных учреждений (учреждения культуры)</w:t>
            </w:r>
          </w:p>
        </w:tc>
      </w:tr>
    </w:tbl>
    <w:p w:rsidR="001314CD" w:rsidRPr="001314CD" w:rsidRDefault="009156A4" w:rsidP="001314CD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1314CD" w:rsidRPr="001314CD">
        <w:rPr>
          <w:rFonts w:ascii="Times New Roman" w:hAnsi="Times New Roman" w:cs="Times New Roman"/>
          <w:sz w:val="27"/>
          <w:szCs w:val="27"/>
        </w:rPr>
        <w:t>ТВЕРЖДЕН</w:t>
      </w:r>
    </w:p>
    <w:p w:rsidR="001314CD" w:rsidRPr="001314CD" w:rsidRDefault="001314CD" w:rsidP="001314CD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1314CD"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</w:p>
    <w:p w:rsidR="001314CD" w:rsidRPr="001314CD" w:rsidRDefault="001314CD" w:rsidP="001314CD">
      <w:pPr>
        <w:spacing w:after="0" w:line="60" w:lineRule="atLeast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314CD">
        <w:rPr>
          <w:rFonts w:ascii="Times New Roman" w:hAnsi="Times New Roman" w:cs="Times New Roman"/>
          <w:sz w:val="27"/>
          <w:szCs w:val="27"/>
        </w:rPr>
        <w:t>Дубровского сельского поселения</w:t>
      </w:r>
    </w:p>
    <w:p w:rsidR="001314CD" w:rsidRDefault="001314CD" w:rsidP="001314C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4CD">
        <w:rPr>
          <w:rFonts w:ascii="Times New Roman" w:hAnsi="Times New Roman" w:cs="Times New Roman"/>
          <w:sz w:val="27"/>
          <w:szCs w:val="27"/>
        </w:rPr>
        <w:t>от 17.11.2021 г № 67</w:t>
      </w:r>
      <w:r>
        <w:rPr>
          <w:rFonts w:ascii="Times New Roman" w:hAnsi="Times New Roman" w:cs="Times New Roman"/>
          <w:sz w:val="27"/>
          <w:szCs w:val="27"/>
        </w:rPr>
        <w:t>/1</w:t>
      </w:r>
      <w:r w:rsidRPr="001314CD">
        <w:rPr>
          <w:rFonts w:ascii="Times New Roman" w:hAnsi="Times New Roman" w:cs="Times New Roman"/>
          <w:sz w:val="27"/>
          <w:szCs w:val="27"/>
        </w:rPr>
        <w:t>-р</w:t>
      </w:r>
    </w:p>
    <w:p w:rsidR="006B679F" w:rsidRDefault="006B679F" w:rsidP="006B679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79F" w:rsidRDefault="006B679F" w:rsidP="006B679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79F" w:rsidRPr="001314CD" w:rsidRDefault="006B679F" w:rsidP="001314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4CD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 в части, отн</w:t>
      </w:r>
      <w:r w:rsidRPr="001314CD">
        <w:rPr>
          <w:rFonts w:ascii="Times New Roman" w:hAnsi="Times New Roman" w:cs="Times New Roman"/>
          <w:sz w:val="24"/>
          <w:szCs w:val="24"/>
        </w:rPr>
        <w:t>о</w:t>
      </w:r>
      <w:r w:rsidRPr="001314CD">
        <w:rPr>
          <w:rFonts w:ascii="Times New Roman" w:hAnsi="Times New Roman" w:cs="Times New Roman"/>
          <w:sz w:val="24"/>
          <w:szCs w:val="24"/>
        </w:rPr>
        <w:t xml:space="preserve">сящейся к бюджету </w:t>
      </w:r>
      <w:r w:rsidR="00F03972">
        <w:rPr>
          <w:rFonts w:ascii="Times New Roman" w:hAnsi="Times New Roman" w:cs="Times New Roman"/>
          <w:sz w:val="24"/>
          <w:szCs w:val="24"/>
        </w:rPr>
        <w:t>Дубровского</w:t>
      </w:r>
      <w:r w:rsidR="00131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03972">
        <w:rPr>
          <w:rFonts w:ascii="Times New Roman" w:hAnsi="Times New Roman" w:cs="Times New Roman"/>
          <w:sz w:val="24"/>
          <w:szCs w:val="24"/>
        </w:rPr>
        <w:t>го</w:t>
      </w:r>
      <w:r w:rsidR="00131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03972">
        <w:rPr>
          <w:rFonts w:ascii="Times New Roman" w:hAnsi="Times New Roman" w:cs="Times New Roman"/>
          <w:sz w:val="24"/>
          <w:szCs w:val="24"/>
        </w:rPr>
        <w:t>я</w:t>
      </w:r>
    </w:p>
    <w:p w:rsidR="006B679F" w:rsidRPr="00EF7823" w:rsidRDefault="006B679F" w:rsidP="006B679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79F" w:rsidRPr="00EF7823" w:rsidRDefault="006B679F" w:rsidP="006B679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6B679F" w:rsidRPr="00EF7823" w:rsidRDefault="006B679F" w:rsidP="006B679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7823">
        <w:rPr>
          <w:sz w:val="24"/>
          <w:szCs w:val="24"/>
        </w:rPr>
        <w:t>Настоящий порядок разработан в соответствии с положениями главы 4 Бюджетного к</w:t>
      </w:r>
      <w:r w:rsidRPr="00EF7823">
        <w:rPr>
          <w:sz w:val="24"/>
          <w:szCs w:val="24"/>
        </w:rPr>
        <w:t>о</w:t>
      </w:r>
      <w:r w:rsidRPr="00EF7823">
        <w:rPr>
          <w:sz w:val="24"/>
          <w:szCs w:val="24"/>
        </w:rPr>
        <w:t>декса Российской Федерации.</w:t>
      </w:r>
    </w:p>
    <w:p w:rsidR="006B679F" w:rsidRPr="00EF7823" w:rsidRDefault="006B679F" w:rsidP="006B679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F7823">
        <w:rPr>
          <w:sz w:val="24"/>
          <w:szCs w:val="24"/>
        </w:rPr>
        <w:t xml:space="preserve">Целевые статьи расходов </w:t>
      </w:r>
      <w:r w:rsidR="00BD5668">
        <w:rPr>
          <w:sz w:val="24"/>
          <w:szCs w:val="24"/>
        </w:rPr>
        <w:t>бюджета сельского поселения</w:t>
      </w:r>
      <w:r w:rsidRPr="00EF7823">
        <w:rPr>
          <w:sz w:val="24"/>
          <w:szCs w:val="24"/>
        </w:rPr>
        <w:t xml:space="preserve"> обеспечивают привязку бюджетных ассигнований </w:t>
      </w:r>
      <w:r w:rsidR="00BD5668">
        <w:rPr>
          <w:sz w:val="24"/>
          <w:szCs w:val="24"/>
        </w:rPr>
        <w:t>бюджета сельского поселения</w:t>
      </w:r>
      <w:r w:rsidRPr="00EF7823">
        <w:rPr>
          <w:sz w:val="24"/>
          <w:szCs w:val="24"/>
        </w:rPr>
        <w:t xml:space="preserve"> к муниципальным программам Кра</w:t>
      </w:r>
      <w:r w:rsidRPr="00EF7823">
        <w:rPr>
          <w:sz w:val="24"/>
          <w:szCs w:val="24"/>
        </w:rPr>
        <w:t>с</w:t>
      </w:r>
      <w:r w:rsidRPr="00EF7823">
        <w:rPr>
          <w:sz w:val="24"/>
          <w:szCs w:val="24"/>
        </w:rPr>
        <w:t>ноа</w:t>
      </w:r>
      <w:r w:rsidR="00215F11">
        <w:rPr>
          <w:sz w:val="24"/>
          <w:szCs w:val="24"/>
        </w:rPr>
        <w:t>рмейского муниц</w:t>
      </w:r>
      <w:r w:rsidR="00215F11">
        <w:rPr>
          <w:sz w:val="24"/>
          <w:szCs w:val="24"/>
        </w:rPr>
        <w:t>и</w:t>
      </w:r>
      <w:r w:rsidR="00215F11">
        <w:rPr>
          <w:sz w:val="24"/>
          <w:szCs w:val="24"/>
        </w:rPr>
        <w:t>пального района</w:t>
      </w:r>
      <w:r w:rsidRPr="00EF7823">
        <w:rPr>
          <w:sz w:val="24"/>
          <w:szCs w:val="24"/>
        </w:rPr>
        <w:t xml:space="preserve"> и (или) </w:t>
      </w:r>
      <w:proofErr w:type="spellStart"/>
      <w:r w:rsidRPr="00EF7823">
        <w:rPr>
          <w:sz w:val="24"/>
          <w:szCs w:val="24"/>
        </w:rPr>
        <w:t>непрограммным</w:t>
      </w:r>
      <w:proofErr w:type="spellEnd"/>
      <w:r w:rsidRPr="00EF7823">
        <w:rPr>
          <w:sz w:val="24"/>
          <w:szCs w:val="24"/>
        </w:rPr>
        <w:t xml:space="preserve"> направлениям расходов.</w:t>
      </w:r>
    </w:p>
    <w:p w:rsidR="006B679F" w:rsidRPr="00EF7823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7823">
        <w:rPr>
          <w:rFonts w:ascii="Times New Roman" w:hAnsi="Times New Roman" w:cs="Times New Roman"/>
          <w:sz w:val="24"/>
          <w:szCs w:val="24"/>
        </w:rPr>
        <w:t xml:space="preserve">Целевым статьям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EF7823">
        <w:rPr>
          <w:rFonts w:ascii="Times New Roman" w:hAnsi="Times New Roman" w:cs="Times New Roman"/>
          <w:sz w:val="24"/>
          <w:szCs w:val="24"/>
        </w:rPr>
        <w:t xml:space="preserve"> присваиваются уникальные коды, сформир</w:t>
      </w:r>
      <w:r w:rsidRPr="00EF7823">
        <w:rPr>
          <w:rFonts w:ascii="Times New Roman" w:hAnsi="Times New Roman" w:cs="Times New Roman"/>
          <w:sz w:val="24"/>
          <w:szCs w:val="24"/>
        </w:rPr>
        <w:t>о</w:t>
      </w:r>
      <w:r w:rsidRPr="00EF7823">
        <w:rPr>
          <w:rFonts w:ascii="Times New Roman" w:hAnsi="Times New Roman" w:cs="Times New Roman"/>
          <w:sz w:val="24"/>
          <w:szCs w:val="24"/>
        </w:rPr>
        <w:t xml:space="preserve">ванные с применением буквенно-цифрового ряда: </w:t>
      </w:r>
      <w:r w:rsidRPr="00996DF0">
        <w:rPr>
          <w:rFonts w:ascii="Times New Roman" w:hAnsi="Times New Roman" w:cs="Times New Roman"/>
          <w:sz w:val="24"/>
          <w:szCs w:val="24"/>
        </w:rPr>
        <w:t>0, 1, 2, 3, 4, 5, 6, 7, 8, 9, Б,</w:t>
      </w:r>
      <w:r>
        <w:rPr>
          <w:rFonts w:ascii="Times New Roman" w:hAnsi="Times New Roman" w:cs="Times New Roman"/>
          <w:sz w:val="24"/>
          <w:szCs w:val="24"/>
        </w:rPr>
        <w:t xml:space="preserve"> В, Г, Д, Ж, И, К, Л, М, 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6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6DF0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6DF0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 w:rsidRPr="00996D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7823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 w:rsidRPr="00996D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F7823">
        <w:rPr>
          <w:rFonts w:ascii="Times New Roman" w:hAnsi="Times New Roman" w:cs="Times New Roman"/>
          <w:sz w:val="24"/>
          <w:szCs w:val="24"/>
        </w:rPr>
        <w:t>.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55B">
        <w:rPr>
          <w:rFonts w:ascii="Times New Roman" w:hAnsi="Times New Roman" w:cs="Times New Roman"/>
          <w:sz w:val="24"/>
          <w:szCs w:val="24"/>
        </w:rPr>
        <w:t xml:space="preserve">4. </w:t>
      </w:r>
      <w:r w:rsidRPr="00996DF0">
        <w:rPr>
          <w:rFonts w:ascii="Times New Roman" w:hAnsi="Times New Roman" w:cs="Times New Roman"/>
          <w:sz w:val="24"/>
          <w:szCs w:val="24"/>
        </w:rPr>
        <w:t xml:space="preserve">Наименования целевых статей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устанавлив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996DF0">
        <w:rPr>
          <w:rFonts w:ascii="Times New Roman" w:hAnsi="Times New Roman" w:cs="Times New Roman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F7823">
        <w:rPr>
          <w:rFonts w:ascii="Times New Roman" w:hAnsi="Times New Roman" w:cs="Times New Roman"/>
          <w:sz w:val="24"/>
          <w:szCs w:val="24"/>
        </w:rPr>
        <w:t>инансовым управлением администрации Красноармейского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96DF0">
        <w:rPr>
          <w:rFonts w:ascii="Times New Roman" w:hAnsi="Times New Roman" w:cs="Times New Roman"/>
          <w:sz w:val="24"/>
          <w:szCs w:val="24"/>
        </w:rPr>
        <w:t xml:space="preserve"> в соответствии с предложениями главных распорядителей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996DF0">
        <w:rPr>
          <w:rFonts w:ascii="Times New Roman" w:hAnsi="Times New Roman" w:cs="Times New Roman"/>
          <w:sz w:val="24"/>
          <w:szCs w:val="24"/>
        </w:rPr>
        <w:t xml:space="preserve"> и характеризуют направление бюджетных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ассигнований на ре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996DF0">
        <w:rPr>
          <w:rFonts w:ascii="Times New Roman" w:hAnsi="Times New Roman" w:cs="Times New Roman"/>
          <w:sz w:val="24"/>
          <w:szCs w:val="24"/>
        </w:rPr>
        <w:t>лизацию: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82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96DF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EF7823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</w:t>
      </w:r>
      <w:r w:rsidRPr="00996D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напра</w:t>
      </w:r>
      <w:r w:rsidRPr="00996DF0">
        <w:rPr>
          <w:rFonts w:ascii="Times New Roman" w:hAnsi="Times New Roman" w:cs="Times New Roman"/>
          <w:sz w:val="24"/>
          <w:szCs w:val="24"/>
        </w:rPr>
        <w:t>в</w:t>
      </w:r>
      <w:r w:rsidRPr="00996DF0">
        <w:rPr>
          <w:rFonts w:ascii="Times New Roman" w:hAnsi="Times New Roman" w:cs="Times New Roman"/>
          <w:sz w:val="24"/>
          <w:szCs w:val="24"/>
        </w:rPr>
        <w:t>лений расходов);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EF7823">
        <w:rPr>
          <w:rFonts w:ascii="Times New Roman" w:hAnsi="Times New Roman" w:cs="Times New Roman"/>
          <w:sz w:val="24"/>
          <w:szCs w:val="24"/>
        </w:rPr>
        <w:t>муниципальных</w:t>
      </w:r>
      <w:r w:rsidRPr="00996D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EF7823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  <w:r w:rsidRPr="00996DF0">
        <w:rPr>
          <w:rFonts w:ascii="Times New Roman" w:hAnsi="Times New Roman" w:cs="Times New Roman"/>
          <w:sz w:val="24"/>
          <w:szCs w:val="24"/>
        </w:rPr>
        <w:t>;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региональных проектов</w:t>
      </w:r>
      <w:r w:rsidR="00FD5123">
        <w:rPr>
          <w:rFonts w:ascii="Times New Roman" w:hAnsi="Times New Roman" w:cs="Times New Roman"/>
          <w:sz w:val="24"/>
          <w:szCs w:val="24"/>
        </w:rPr>
        <w:t xml:space="preserve"> (группы отдельных направлений расходов)</w:t>
      </w:r>
      <w:r w:rsidRPr="00996DF0">
        <w:rPr>
          <w:rFonts w:ascii="Times New Roman" w:hAnsi="Times New Roman" w:cs="Times New Roman"/>
          <w:sz w:val="24"/>
          <w:szCs w:val="24"/>
        </w:rPr>
        <w:t>;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направлений расходов, отражающих результаты реализации задач региональных прое</w:t>
      </w:r>
      <w:r w:rsidRPr="00996DF0">
        <w:rPr>
          <w:rFonts w:ascii="Times New Roman" w:hAnsi="Times New Roman" w:cs="Times New Roman"/>
          <w:sz w:val="24"/>
          <w:szCs w:val="24"/>
        </w:rPr>
        <w:t>к</w:t>
      </w:r>
      <w:r w:rsidRPr="00996DF0">
        <w:rPr>
          <w:rFonts w:ascii="Times New Roman" w:hAnsi="Times New Roman" w:cs="Times New Roman"/>
          <w:sz w:val="24"/>
          <w:szCs w:val="24"/>
        </w:rPr>
        <w:t>тов, а также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2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96DF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EF7823">
        <w:rPr>
          <w:rFonts w:ascii="Times New Roman" w:hAnsi="Times New Roman" w:cs="Times New Roman"/>
          <w:sz w:val="24"/>
          <w:szCs w:val="24"/>
        </w:rPr>
        <w:t>Красноармейского муниципального ра</w:t>
      </w:r>
      <w:r w:rsidRPr="00EF7823">
        <w:rPr>
          <w:rFonts w:ascii="Times New Roman" w:hAnsi="Times New Roman" w:cs="Times New Roman"/>
          <w:sz w:val="24"/>
          <w:szCs w:val="24"/>
        </w:rPr>
        <w:t>й</w:t>
      </w:r>
      <w:r w:rsidRPr="00EF7823">
        <w:rPr>
          <w:rFonts w:ascii="Times New Roman" w:hAnsi="Times New Roman" w:cs="Times New Roman"/>
          <w:sz w:val="24"/>
          <w:szCs w:val="24"/>
        </w:rPr>
        <w:t>она</w:t>
      </w:r>
      <w:r w:rsidRPr="00996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н</w:t>
      </w:r>
      <w:r w:rsidRPr="00996DF0">
        <w:rPr>
          <w:rFonts w:ascii="Times New Roman" w:hAnsi="Times New Roman" w:cs="Times New Roman"/>
          <w:sz w:val="24"/>
          <w:szCs w:val="24"/>
        </w:rPr>
        <w:t>е</w:t>
      </w:r>
      <w:r w:rsidRPr="00996DF0">
        <w:rPr>
          <w:rFonts w:ascii="Times New Roman" w:hAnsi="Times New Roman" w:cs="Times New Roman"/>
          <w:sz w:val="24"/>
          <w:szCs w:val="24"/>
        </w:rPr>
        <w:t>программных</w:t>
      </w:r>
      <w:proofErr w:type="spellEnd"/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направлений, реализуемых вне рамок указанных проектов.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 xml:space="preserve"> </w:t>
      </w:r>
      <w:r w:rsidRPr="00EF7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96DF0">
        <w:rPr>
          <w:rFonts w:ascii="Times New Roman" w:hAnsi="Times New Roman" w:cs="Times New Roman"/>
          <w:sz w:val="24"/>
          <w:szCs w:val="24"/>
        </w:rPr>
        <w:t xml:space="preserve">Код целевой статьи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996DF0">
        <w:rPr>
          <w:rFonts w:ascii="Times New Roman" w:hAnsi="Times New Roman" w:cs="Times New Roman"/>
          <w:sz w:val="24"/>
          <w:szCs w:val="24"/>
        </w:rPr>
        <w:t xml:space="preserve"> (далее – код целевой ст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996DF0">
        <w:rPr>
          <w:rFonts w:ascii="Times New Roman" w:hAnsi="Times New Roman" w:cs="Times New Roman"/>
          <w:sz w:val="24"/>
          <w:szCs w:val="24"/>
        </w:rPr>
        <w:t>тьи расх</w:t>
      </w:r>
      <w:r w:rsidRPr="00996DF0">
        <w:rPr>
          <w:rFonts w:ascii="Times New Roman" w:hAnsi="Times New Roman" w:cs="Times New Roman"/>
          <w:sz w:val="24"/>
          <w:szCs w:val="24"/>
        </w:rPr>
        <w:t>о</w:t>
      </w:r>
      <w:r w:rsidRPr="00996DF0">
        <w:rPr>
          <w:rFonts w:ascii="Times New Roman" w:hAnsi="Times New Roman" w:cs="Times New Roman"/>
          <w:sz w:val="24"/>
          <w:szCs w:val="24"/>
        </w:rPr>
        <w:t>дов) состоит из десяти разрядов и включает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следующие составные части: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jc w:val="center"/>
        <w:tblLook w:val="04A0"/>
      </w:tblPr>
      <w:tblGrid>
        <w:gridCol w:w="1270"/>
        <w:gridCol w:w="1204"/>
        <w:gridCol w:w="2133"/>
        <w:gridCol w:w="955"/>
        <w:gridCol w:w="908"/>
        <w:gridCol w:w="717"/>
        <w:gridCol w:w="714"/>
        <w:gridCol w:w="711"/>
        <w:gridCol w:w="710"/>
        <w:gridCol w:w="725"/>
      </w:tblGrid>
      <w:tr w:rsidR="006B679F" w:rsidRPr="00EF7823" w:rsidTr="00420817">
        <w:trPr>
          <w:cantSplit/>
          <w:trHeight w:val="395"/>
          <w:jc w:val="center"/>
        </w:trPr>
        <w:tc>
          <w:tcPr>
            <w:tcW w:w="100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Целевая статья</w:t>
            </w:r>
          </w:p>
        </w:tc>
      </w:tr>
      <w:tr w:rsidR="006B679F" w:rsidRPr="00EF7823" w:rsidTr="00420817">
        <w:trPr>
          <w:trHeight w:val="376"/>
          <w:jc w:val="center"/>
        </w:trPr>
        <w:tc>
          <w:tcPr>
            <w:tcW w:w="6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Программная (</w:t>
            </w:r>
            <w:proofErr w:type="spellStart"/>
            <w:r w:rsidRPr="00EF7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F7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целевая статья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Направление расходов</w:t>
            </w:r>
          </w:p>
        </w:tc>
      </w:tr>
      <w:tr w:rsidR="006B679F" w:rsidRPr="00EF7823" w:rsidTr="00420817">
        <w:trPr>
          <w:cantSplit/>
          <w:trHeight w:val="2263"/>
          <w:jc w:val="center"/>
        </w:trPr>
        <w:tc>
          <w:tcPr>
            <w:tcW w:w="2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Программное (</w:t>
            </w:r>
            <w:proofErr w:type="spellStart"/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непр</w:t>
            </w: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граммное</w:t>
            </w:r>
            <w:proofErr w:type="spellEnd"/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направл</w:t>
            </w: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е</w:t>
            </w: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ние расходов)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B679F" w:rsidRPr="00EF7823" w:rsidRDefault="006B679F" w:rsidP="00FD14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B679F" w:rsidRPr="00EF7823" w:rsidRDefault="00FD145E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Региональный проект (группа отдельных 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правлений 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ходов)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79F" w:rsidRPr="00EF7823" w:rsidRDefault="006B679F" w:rsidP="0042081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679F" w:rsidRPr="00EF7823" w:rsidTr="00420817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9F" w:rsidRPr="00EF7823" w:rsidRDefault="006B679F" w:rsidP="004208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679F" w:rsidRPr="00EF7823" w:rsidRDefault="006B679F" w:rsidP="006B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 xml:space="preserve"> </w:t>
      </w:r>
      <w:r w:rsidRPr="00EF7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6DF0">
        <w:rPr>
          <w:rFonts w:ascii="Times New Roman" w:hAnsi="Times New Roman" w:cs="Times New Roman"/>
          <w:sz w:val="24"/>
          <w:szCs w:val="24"/>
        </w:rPr>
        <w:t>Структура кода целевой статьи расходов устанавливается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положений н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996DF0">
        <w:rPr>
          <w:rFonts w:ascii="Times New Roman" w:hAnsi="Times New Roman" w:cs="Times New Roman"/>
          <w:sz w:val="24"/>
          <w:szCs w:val="24"/>
        </w:rPr>
        <w:t>стоящего Порядка и включает: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код программной (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>) статьи (1 - 5 разряды кода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статьи расх</w:t>
      </w:r>
      <w:r w:rsidRPr="00996DF0">
        <w:rPr>
          <w:rFonts w:ascii="Times New Roman" w:hAnsi="Times New Roman" w:cs="Times New Roman"/>
          <w:sz w:val="24"/>
          <w:szCs w:val="24"/>
        </w:rPr>
        <w:t>о</w:t>
      </w:r>
      <w:r w:rsidRPr="00996DF0">
        <w:rPr>
          <w:rFonts w:ascii="Times New Roman" w:hAnsi="Times New Roman" w:cs="Times New Roman"/>
          <w:sz w:val="24"/>
          <w:szCs w:val="24"/>
        </w:rPr>
        <w:t>дов);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код направления расходов (6 - 10 разряды кода целевой статьи расходов).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lastRenderedPageBreak/>
        <w:t>1 и 2 разряды кода целевой статьи расходов предназначены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кодирования </w:t>
      </w:r>
      <w:r w:rsidRPr="00EF7823">
        <w:rPr>
          <w:rFonts w:ascii="Times New Roman" w:hAnsi="Times New Roman" w:cs="Times New Roman"/>
          <w:sz w:val="24"/>
          <w:szCs w:val="24"/>
        </w:rPr>
        <w:t>муниц</w:t>
      </w:r>
      <w:r w:rsidRPr="00EF7823">
        <w:rPr>
          <w:rFonts w:ascii="Times New Roman" w:hAnsi="Times New Roman" w:cs="Times New Roman"/>
          <w:sz w:val="24"/>
          <w:szCs w:val="24"/>
        </w:rPr>
        <w:t>и</w:t>
      </w:r>
      <w:r w:rsidRPr="00EF7823">
        <w:rPr>
          <w:rFonts w:ascii="Times New Roman" w:hAnsi="Times New Roman" w:cs="Times New Roman"/>
          <w:sz w:val="24"/>
          <w:szCs w:val="24"/>
        </w:rPr>
        <w:t>пал</w:t>
      </w:r>
      <w:r w:rsidRPr="00EF7823">
        <w:rPr>
          <w:rFonts w:ascii="Times New Roman" w:hAnsi="Times New Roman" w:cs="Times New Roman"/>
          <w:sz w:val="24"/>
          <w:szCs w:val="24"/>
        </w:rPr>
        <w:t>ь</w:t>
      </w:r>
      <w:r w:rsidRPr="00EF7823">
        <w:rPr>
          <w:rFonts w:ascii="Times New Roman" w:hAnsi="Times New Roman" w:cs="Times New Roman"/>
          <w:sz w:val="24"/>
          <w:szCs w:val="24"/>
        </w:rPr>
        <w:t xml:space="preserve">ных </w:t>
      </w:r>
      <w:r w:rsidRPr="00996DF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EF7823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  <w:r w:rsidRPr="00996DF0">
        <w:rPr>
          <w:rFonts w:ascii="Times New Roman" w:hAnsi="Times New Roman" w:cs="Times New Roman"/>
          <w:sz w:val="24"/>
          <w:szCs w:val="24"/>
        </w:rPr>
        <w:t xml:space="preserve"> и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 xml:space="preserve"> направлений расходов</w:t>
      </w:r>
      <w:r w:rsidR="00BC5B6E">
        <w:rPr>
          <w:rFonts w:ascii="Times New Roman" w:hAnsi="Times New Roman" w:cs="Times New Roman"/>
          <w:sz w:val="24"/>
          <w:szCs w:val="24"/>
        </w:rPr>
        <w:t xml:space="preserve"> и соде</w:t>
      </w:r>
      <w:r w:rsidR="00BC5B6E">
        <w:rPr>
          <w:rFonts w:ascii="Times New Roman" w:hAnsi="Times New Roman" w:cs="Times New Roman"/>
          <w:sz w:val="24"/>
          <w:szCs w:val="24"/>
        </w:rPr>
        <w:t>р</w:t>
      </w:r>
      <w:r w:rsidR="00BC5B6E">
        <w:rPr>
          <w:rFonts w:ascii="Times New Roman" w:hAnsi="Times New Roman" w:cs="Times New Roman"/>
          <w:sz w:val="24"/>
          <w:szCs w:val="24"/>
        </w:rPr>
        <w:t>жат цифры</w:t>
      </w:r>
      <w:r w:rsidRPr="00996DF0">
        <w:rPr>
          <w:rFonts w:ascii="Times New Roman" w:hAnsi="Times New Roman" w:cs="Times New Roman"/>
          <w:sz w:val="24"/>
          <w:szCs w:val="24"/>
        </w:rPr>
        <w:t>.</w:t>
      </w:r>
    </w:p>
    <w:p w:rsidR="006B679F" w:rsidRPr="00996DF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3 разряд кода целевой статьи расходов предназначен для кодирования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EF7823">
        <w:rPr>
          <w:rFonts w:ascii="Times New Roman" w:hAnsi="Times New Roman" w:cs="Times New Roman"/>
          <w:sz w:val="24"/>
          <w:szCs w:val="24"/>
        </w:rPr>
        <w:t>муниципальных</w:t>
      </w:r>
      <w:r w:rsidRPr="00996D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EF7823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  <w:r w:rsidRPr="00996DF0">
        <w:rPr>
          <w:rFonts w:ascii="Times New Roman" w:hAnsi="Times New Roman" w:cs="Times New Roman"/>
          <w:sz w:val="24"/>
          <w:szCs w:val="24"/>
        </w:rPr>
        <w:t xml:space="preserve"> и</w:t>
      </w:r>
      <w:r w:rsidRPr="00EF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 xml:space="preserve"> н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EF7823">
        <w:rPr>
          <w:rFonts w:ascii="Times New Roman" w:hAnsi="Times New Roman" w:cs="Times New Roman"/>
          <w:sz w:val="24"/>
          <w:szCs w:val="24"/>
        </w:rPr>
        <w:t>правлений расходов</w:t>
      </w:r>
      <w:r w:rsidR="00C975E5">
        <w:rPr>
          <w:rFonts w:ascii="Times New Roman" w:hAnsi="Times New Roman" w:cs="Times New Roman"/>
          <w:sz w:val="24"/>
          <w:szCs w:val="24"/>
        </w:rPr>
        <w:t xml:space="preserve">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C975E5">
        <w:rPr>
          <w:rFonts w:ascii="Times New Roman" w:hAnsi="Times New Roman" w:cs="Times New Roman"/>
          <w:sz w:val="24"/>
          <w:szCs w:val="24"/>
        </w:rPr>
        <w:t xml:space="preserve"> и содержит цифры и буквы русского алф</w:t>
      </w:r>
      <w:r w:rsidR="00C975E5">
        <w:rPr>
          <w:rFonts w:ascii="Times New Roman" w:hAnsi="Times New Roman" w:cs="Times New Roman"/>
          <w:sz w:val="24"/>
          <w:szCs w:val="24"/>
        </w:rPr>
        <w:t>а</w:t>
      </w:r>
      <w:r w:rsidR="00C975E5">
        <w:rPr>
          <w:rFonts w:ascii="Times New Roman" w:hAnsi="Times New Roman" w:cs="Times New Roman"/>
          <w:sz w:val="24"/>
          <w:szCs w:val="24"/>
        </w:rPr>
        <w:t>вита</w:t>
      </w:r>
      <w:r w:rsidRPr="00996DF0">
        <w:rPr>
          <w:rFonts w:ascii="Times New Roman" w:hAnsi="Times New Roman" w:cs="Times New Roman"/>
          <w:sz w:val="24"/>
          <w:szCs w:val="24"/>
        </w:rPr>
        <w:t>.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4 и 5 разряды кода целевой статьи расходов применяются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FBD">
        <w:rPr>
          <w:rFonts w:ascii="Times New Roman" w:hAnsi="Times New Roman" w:cs="Times New Roman"/>
          <w:sz w:val="24"/>
          <w:szCs w:val="24"/>
        </w:rPr>
        <w:t xml:space="preserve">обеспечения обособления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981FBD">
        <w:rPr>
          <w:rFonts w:ascii="Times New Roman" w:hAnsi="Times New Roman" w:cs="Times New Roman"/>
          <w:sz w:val="24"/>
          <w:szCs w:val="24"/>
        </w:rPr>
        <w:t>:</w:t>
      </w:r>
    </w:p>
    <w:p w:rsidR="00116FAF" w:rsidRDefault="00116FA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региональных проектов (значение 4 и 5 разрядов должно соответствовать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 соответствующего федерального проекта, при этом 4 разряд содержит буквы латинского </w:t>
      </w:r>
      <w:r w:rsidR="000B0F1F">
        <w:rPr>
          <w:rFonts w:ascii="Times New Roman" w:hAnsi="Times New Roman" w:cs="Times New Roman"/>
          <w:sz w:val="24"/>
          <w:szCs w:val="24"/>
        </w:rPr>
        <w:t>алф</w:t>
      </w:r>
      <w:r w:rsidR="000B0F1F">
        <w:rPr>
          <w:rFonts w:ascii="Times New Roman" w:hAnsi="Times New Roman" w:cs="Times New Roman"/>
          <w:sz w:val="24"/>
          <w:szCs w:val="24"/>
        </w:rPr>
        <w:t>а</w:t>
      </w:r>
      <w:r w:rsidR="000B0F1F">
        <w:rPr>
          <w:rFonts w:ascii="Times New Roman" w:hAnsi="Times New Roman" w:cs="Times New Roman"/>
          <w:sz w:val="24"/>
          <w:szCs w:val="24"/>
        </w:rPr>
        <w:t>вита, а 5 разря</w:t>
      </w:r>
      <w:proofErr w:type="gramStart"/>
      <w:r w:rsidR="000B0F1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0B0F1F">
        <w:rPr>
          <w:rFonts w:ascii="Times New Roman" w:hAnsi="Times New Roman" w:cs="Times New Roman"/>
          <w:sz w:val="24"/>
          <w:szCs w:val="24"/>
        </w:rPr>
        <w:t xml:space="preserve"> русского).</w:t>
      </w:r>
    </w:p>
    <w:p w:rsidR="000B0F1F" w:rsidRDefault="000B0F1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расходы областного бюджета не связаны с реализацией вышеуказанных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тий, 4 и 5 разряды кода целевой статьи расходов принимают нулевые значения.</w:t>
      </w:r>
    </w:p>
    <w:p w:rsidR="006B679F" w:rsidRPr="00FF6535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6-10 разряды кода целевой статьи расходов предназначены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кодирования </w:t>
      </w:r>
      <w:r w:rsidRPr="00EF7823">
        <w:rPr>
          <w:rFonts w:ascii="Times New Roman" w:hAnsi="Times New Roman" w:cs="Times New Roman"/>
          <w:sz w:val="24"/>
          <w:szCs w:val="24"/>
        </w:rPr>
        <w:t>направл</w:t>
      </w:r>
      <w:r w:rsidRPr="00EF7823">
        <w:rPr>
          <w:rFonts w:ascii="Times New Roman" w:hAnsi="Times New Roman" w:cs="Times New Roman"/>
          <w:sz w:val="24"/>
          <w:szCs w:val="24"/>
        </w:rPr>
        <w:t>е</w:t>
      </w:r>
      <w:r w:rsidRPr="00EF782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82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, отражающих результаты реализации задач </w:t>
      </w:r>
      <w:r w:rsidRPr="00FF6535">
        <w:rPr>
          <w:rFonts w:ascii="Times New Roman" w:hAnsi="Times New Roman" w:cs="Times New Roman"/>
          <w:sz w:val="24"/>
          <w:szCs w:val="24"/>
        </w:rPr>
        <w:t>региональных проектов, а также м</w:t>
      </w:r>
      <w:r w:rsidRPr="00FF6535">
        <w:rPr>
          <w:rFonts w:ascii="Times New Roman" w:hAnsi="Times New Roman" w:cs="Times New Roman"/>
          <w:sz w:val="24"/>
          <w:szCs w:val="24"/>
        </w:rPr>
        <w:t>е</w:t>
      </w:r>
      <w:r w:rsidRPr="00FF6535">
        <w:rPr>
          <w:rFonts w:ascii="Times New Roman" w:hAnsi="Times New Roman" w:cs="Times New Roman"/>
          <w:sz w:val="24"/>
          <w:szCs w:val="24"/>
        </w:rPr>
        <w:t>роприятия вне рамок указанных проектов.</w:t>
      </w:r>
    </w:p>
    <w:p w:rsidR="00667840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35">
        <w:rPr>
          <w:rFonts w:ascii="Times New Roman" w:hAnsi="Times New Roman" w:cs="Times New Roman"/>
          <w:sz w:val="24"/>
          <w:szCs w:val="24"/>
        </w:rPr>
        <w:t xml:space="preserve">7. </w:t>
      </w:r>
      <w:r w:rsidR="00667840">
        <w:rPr>
          <w:rFonts w:ascii="Times New Roman" w:hAnsi="Times New Roman" w:cs="Times New Roman"/>
          <w:sz w:val="24"/>
          <w:szCs w:val="24"/>
        </w:rPr>
        <w:t>Отражение</w:t>
      </w:r>
      <w:r w:rsidRPr="00FF6535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667840">
        <w:rPr>
          <w:rFonts w:ascii="Times New Roman" w:hAnsi="Times New Roman" w:cs="Times New Roman"/>
          <w:sz w:val="24"/>
          <w:szCs w:val="24"/>
        </w:rPr>
        <w:t xml:space="preserve">  по кодам направлений расходов </w:t>
      </w:r>
      <w:r w:rsidRPr="00FF6535">
        <w:rPr>
          <w:rFonts w:ascii="Times New Roman" w:hAnsi="Times New Roman" w:cs="Times New Roman"/>
          <w:sz w:val="24"/>
          <w:szCs w:val="24"/>
        </w:rPr>
        <w:t>на реализацию региональных проектов</w:t>
      </w:r>
      <w:r w:rsidR="00667840">
        <w:rPr>
          <w:rFonts w:ascii="Times New Roman" w:hAnsi="Times New Roman" w:cs="Times New Roman"/>
          <w:sz w:val="24"/>
          <w:szCs w:val="24"/>
        </w:rPr>
        <w:t>, в целях финансового обеспечения (</w:t>
      </w:r>
      <w:proofErr w:type="spellStart"/>
      <w:r w:rsidR="006678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67840">
        <w:rPr>
          <w:rFonts w:ascii="Times New Roman" w:hAnsi="Times New Roman" w:cs="Times New Roman"/>
          <w:sz w:val="24"/>
          <w:szCs w:val="24"/>
        </w:rPr>
        <w:t>) которых предоставляются межбюджетные трансферты из</w:t>
      </w:r>
      <w:r w:rsidRPr="00FF6535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 w:rsidR="00667840">
        <w:rPr>
          <w:rFonts w:ascii="Times New Roman" w:hAnsi="Times New Roman" w:cs="Times New Roman"/>
          <w:sz w:val="24"/>
          <w:szCs w:val="24"/>
        </w:rPr>
        <w:t>, осущест</w:t>
      </w:r>
      <w:r w:rsidR="00667840">
        <w:rPr>
          <w:rFonts w:ascii="Times New Roman" w:hAnsi="Times New Roman" w:cs="Times New Roman"/>
          <w:sz w:val="24"/>
          <w:szCs w:val="24"/>
        </w:rPr>
        <w:t>в</w:t>
      </w:r>
      <w:r w:rsidR="00667840">
        <w:rPr>
          <w:rFonts w:ascii="Times New Roman" w:hAnsi="Times New Roman" w:cs="Times New Roman"/>
          <w:sz w:val="24"/>
          <w:szCs w:val="24"/>
        </w:rPr>
        <w:t>ляется с учетом следующ</w:t>
      </w:r>
      <w:r w:rsidR="00667840">
        <w:rPr>
          <w:rFonts w:ascii="Times New Roman" w:hAnsi="Times New Roman" w:cs="Times New Roman"/>
          <w:sz w:val="24"/>
          <w:szCs w:val="24"/>
        </w:rPr>
        <w:t>е</w:t>
      </w:r>
      <w:r w:rsidR="00667840">
        <w:rPr>
          <w:rFonts w:ascii="Times New Roman" w:hAnsi="Times New Roman" w:cs="Times New Roman"/>
          <w:sz w:val="24"/>
          <w:szCs w:val="24"/>
        </w:rPr>
        <w:t>го.</w:t>
      </w:r>
      <w:r w:rsidRPr="00FF6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17" w:rsidRDefault="00420817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отражения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кодам направлений расходов на реализацию региональных проектов, для достижения результатов которых не предусмотр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межбюджетные трансферты из областного бюджета,</w:t>
      </w:r>
      <w:r w:rsidR="0048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13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483413">
        <w:rPr>
          <w:rFonts w:ascii="Times New Roman" w:hAnsi="Times New Roman" w:cs="Times New Roman"/>
          <w:sz w:val="24"/>
          <w:szCs w:val="24"/>
        </w:rPr>
        <w:t xml:space="preserve">  может установить коды н</w:t>
      </w:r>
      <w:r w:rsidR="00483413">
        <w:rPr>
          <w:rFonts w:ascii="Times New Roman" w:hAnsi="Times New Roman" w:cs="Times New Roman"/>
          <w:sz w:val="24"/>
          <w:szCs w:val="24"/>
        </w:rPr>
        <w:t>а</w:t>
      </w:r>
      <w:r w:rsidR="00483413">
        <w:rPr>
          <w:rFonts w:ascii="Times New Roman" w:hAnsi="Times New Roman" w:cs="Times New Roman"/>
          <w:sz w:val="24"/>
          <w:szCs w:val="24"/>
        </w:rPr>
        <w:t>правлений расходов, соответствующие кодам направлений расходов на достижение результатов федеральных проектов, у</w:t>
      </w:r>
      <w:r w:rsidR="00483413">
        <w:rPr>
          <w:rFonts w:ascii="Times New Roman" w:hAnsi="Times New Roman" w:cs="Times New Roman"/>
          <w:sz w:val="24"/>
          <w:szCs w:val="24"/>
        </w:rPr>
        <w:t>с</w:t>
      </w:r>
      <w:r w:rsidR="00483413">
        <w:rPr>
          <w:rFonts w:ascii="Times New Roman" w:hAnsi="Times New Roman" w:cs="Times New Roman"/>
          <w:sz w:val="24"/>
          <w:szCs w:val="24"/>
        </w:rPr>
        <w:t>тановленных Порядком формирования и применения кодов бюджетной классификации Российской Федерации, утвержденным приказом Мин</w:t>
      </w:r>
      <w:r w:rsidR="00483413">
        <w:rPr>
          <w:rFonts w:ascii="Times New Roman" w:hAnsi="Times New Roman" w:cs="Times New Roman"/>
          <w:sz w:val="24"/>
          <w:szCs w:val="24"/>
        </w:rPr>
        <w:t>и</w:t>
      </w:r>
      <w:r w:rsidR="00483413">
        <w:rPr>
          <w:rFonts w:ascii="Times New Roman" w:hAnsi="Times New Roman" w:cs="Times New Roman"/>
          <w:sz w:val="24"/>
          <w:szCs w:val="24"/>
        </w:rPr>
        <w:t>стерства финансов Российской Федерации от 06 июня 2019</w:t>
      </w:r>
      <w:proofErr w:type="gramEnd"/>
      <w:r w:rsidR="00483413">
        <w:rPr>
          <w:rFonts w:ascii="Times New Roman" w:hAnsi="Times New Roman" w:cs="Times New Roman"/>
          <w:sz w:val="24"/>
          <w:szCs w:val="24"/>
        </w:rPr>
        <w:t xml:space="preserve"> года № 85н, в случае их соответс</w:t>
      </w:r>
      <w:r w:rsidR="00483413">
        <w:rPr>
          <w:rFonts w:ascii="Times New Roman" w:hAnsi="Times New Roman" w:cs="Times New Roman"/>
          <w:sz w:val="24"/>
          <w:szCs w:val="24"/>
        </w:rPr>
        <w:t>т</w:t>
      </w:r>
      <w:r w:rsidR="00483413">
        <w:rPr>
          <w:rFonts w:ascii="Times New Roman" w:hAnsi="Times New Roman" w:cs="Times New Roman"/>
          <w:sz w:val="24"/>
          <w:szCs w:val="24"/>
        </w:rPr>
        <w:t>вия результатам реализации задач региональных проектов.</w:t>
      </w:r>
      <w:r w:rsidR="00741A3F">
        <w:rPr>
          <w:rFonts w:ascii="Times New Roman" w:hAnsi="Times New Roman" w:cs="Times New Roman"/>
          <w:sz w:val="24"/>
          <w:szCs w:val="24"/>
        </w:rPr>
        <w:t xml:space="preserve"> При необходимости осуществляе</w:t>
      </w:r>
      <w:r w:rsidR="00741A3F">
        <w:rPr>
          <w:rFonts w:ascii="Times New Roman" w:hAnsi="Times New Roman" w:cs="Times New Roman"/>
          <w:sz w:val="24"/>
          <w:szCs w:val="24"/>
        </w:rPr>
        <w:t>т</w:t>
      </w:r>
      <w:r w:rsidR="00741A3F">
        <w:rPr>
          <w:rFonts w:ascii="Times New Roman" w:hAnsi="Times New Roman" w:cs="Times New Roman"/>
          <w:sz w:val="24"/>
          <w:szCs w:val="24"/>
        </w:rPr>
        <w:t>ся детализация пятого (четвертого и пятого) разрядов указанных кодов направл</w:t>
      </w:r>
      <w:r w:rsidR="00741A3F">
        <w:rPr>
          <w:rFonts w:ascii="Times New Roman" w:hAnsi="Times New Roman" w:cs="Times New Roman"/>
          <w:sz w:val="24"/>
          <w:szCs w:val="24"/>
        </w:rPr>
        <w:t>е</w:t>
      </w:r>
      <w:r w:rsidR="00741A3F">
        <w:rPr>
          <w:rFonts w:ascii="Times New Roman" w:hAnsi="Times New Roman" w:cs="Times New Roman"/>
          <w:sz w:val="24"/>
          <w:szCs w:val="24"/>
        </w:rPr>
        <w:t>ний расходов.</w:t>
      </w:r>
      <w:r w:rsidR="00483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35">
        <w:rPr>
          <w:rFonts w:ascii="Times New Roman" w:hAnsi="Times New Roman" w:cs="Times New Roman"/>
          <w:sz w:val="24"/>
          <w:szCs w:val="24"/>
        </w:rPr>
        <w:t>8.</w:t>
      </w:r>
      <w:r w:rsidR="000043CD"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6DF0">
        <w:rPr>
          <w:rFonts w:ascii="Times New Roman" w:hAnsi="Times New Roman" w:cs="Times New Roman"/>
          <w:sz w:val="24"/>
          <w:szCs w:val="24"/>
        </w:rPr>
        <w:t xml:space="preserve">0000 -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6DF0">
        <w:rPr>
          <w:rFonts w:ascii="Times New Roman" w:hAnsi="Times New Roman" w:cs="Times New Roman"/>
          <w:sz w:val="24"/>
          <w:szCs w:val="24"/>
        </w:rPr>
        <w:t>9990,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используются для о</w:t>
      </w:r>
      <w:r w:rsidRPr="00996DF0">
        <w:rPr>
          <w:rFonts w:ascii="Times New Roman" w:hAnsi="Times New Roman" w:cs="Times New Roman"/>
          <w:sz w:val="24"/>
          <w:szCs w:val="24"/>
        </w:rPr>
        <w:t>т</w:t>
      </w:r>
      <w:r w:rsidRPr="00996DF0">
        <w:rPr>
          <w:rFonts w:ascii="Times New Roman" w:hAnsi="Times New Roman" w:cs="Times New Roman"/>
          <w:sz w:val="24"/>
          <w:szCs w:val="24"/>
        </w:rPr>
        <w:t xml:space="preserve">ражения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996DF0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расходов на предоставление межбюджетных трансфертов местным бюджетам,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585BE9">
        <w:rPr>
          <w:rFonts w:ascii="Times New Roman" w:hAnsi="Times New Roman" w:cs="Times New Roman"/>
          <w:sz w:val="24"/>
          <w:szCs w:val="24"/>
        </w:rPr>
        <w:t>райо</w:t>
      </w:r>
      <w:r w:rsidR="00585BE9">
        <w:rPr>
          <w:rFonts w:ascii="Times New Roman" w:hAnsi="Times New Roman" w:cs="Times New Roman"/>
          <w:sz w:val="24"/>
          <w:szCs w:val="24"/>
        </w:rPr>
        <w:t>н</w:t>
      </w:r>
      <w:r w:rsidR="00585BE9">
        <w:rPr>
          <w:rFonts w:ascii="Times New Roman" w:hAnsi="Times New Roman" w:cs="Times New Roman"/>
          <w:sz w:val="24"/>
          <w:szCs w:val="24"/>
        </w:rPr>
        <w:t>ному бюджету предоставляется из областного бюджета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E9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996DF0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97F" w:rsidRPr="00A56754" w:rsidRDefault="004F297F" w:rsidP="004F2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кодов целевых статей расходов, содержащих направление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дов, содержащих направления расходов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6DF0">
        <w:rPr>
          <w:rFonts w:ascii="Times New Roman" w:hAnsi="Times New Roman" w:cs="Times New Roman"/>
          <w:sz w:val="24"/>
          <w:szCs w:val="24"/>
        </w:rPr>
        <w:t xml:space="preserve">0000 -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6DF0">
        <w:rPr>
          <w:rFonts w:ascii="Times New Roman" w:hAnsi="Times New Roman" w:cs="Times New Roman"/>
          <w:sz w:val="24"/>
          <w:szCs w:val="24"/>
        </w:rPr>
        <w:t>9990</w:t>
      </w:r>
      <w:r>
        <w:rPr>
          <w:rFonts w:ascii="Times New Roman" w:hAnsi="Times New Roman" w:cs="Times New Roman"/>
          <w:sz w:val="24"/>
          <w:szCs w:val="24"/>
        </w:rPr>
        <w:t>, на уровне второго – четвертого разр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дов направлений расходов обеспечивается однозначная увязка данных колов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</w:t>
      </w:r>
      <w:r w:rsidR="00BD5668">
        <w:rPr>
          <w:rFonts w:ascii="Times New Roman" w:hAnsi="Times New Roman" w:cs="Times New Roman"/>
          <w:sz w:val="24"/>
          <w:szCs w:val="24"/>
        </w:rPr>
        <w:t>е</w:t>
      </w:r>
      <w:r w:rsidR="00BD5668">
        <w:rPr>
          <w:rFonts w:ascii="Times New Roman" w:hAnsi="Times New Roman" w:cs="Times New Roman"/>
          <w:sz w:val="24"/>
          <w:szCs w:val="24"/>
        </w:rPr>
        <w:t>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кодами направлений расходов областного бюджета.</w:t>
      </w:r>
    </w:p>
    <w:p w:rsidR="004F297F" w:rsidRDefault="000043CD" w:rsidP="00C4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F782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Красноармейского муниципального района </w:t>
      </w:r>
      <w:r w:rsidRPr="00996DF0">
        <w:rPr>
          <w:rFonts w:ascii="Times New Roman" w:hAnsi="Times New Roman" w:cs="Times New Roman"/>
          <w:sz w:val="24"/>
          <w:szCs w:val="24"/>
        </w:rPr>
        <w:t xml:space="preserve"> вправе установить необходимую детализацию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пятого разряда кодов направлений расходов, содержащих знач</w:t>
      </w:r>
      <w:r w:rsidRPr="00996DF0">
        <w:rPr>
          <w:rFonts w:ascii="Times New Roman" w:hAnsi="Times New Roman" w:cs="Times New Roman"/>
          <w:sz w:val="24"/>
          <w:szCs w:val="24"/>
        </w:rPr>
        <w:t>е</w:t>
      </w:r>
      <w:r w:rsidRPr="00996DF0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DF0">
        <w:rPr>
          <w:rFonts w:ascii="Times New Roman" w:hAnsi="Times New Roman" w:cs="Times New Roman"/>
          <w:sz w:val="24"/>
          <w:szCs w:val="24"/>
        </w:rPr>
        <w:t xml:space="preserve">0000 -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DF0">
        <w:rPr>
          <w:rFonts w:ascii="Times New Roman" w:hAnsi="Times New Roman" w:cs="Times New Roman"/>
          <w:sz w:val="24"/>
          <w:szCs w:val="24"/>
        </w:rPr>
        <w:t>9990, с применением буквенно-цифрового ряда: 0, 1, 2, 3, 4, 5, 6, 7, 8, 9, Б,</w:t>
      </w:r>
      <w:r>
        <w:rPr>
          <w:rFonts w:ascii="Times New Roman" w:hAnsi="Times New Roman" w:cs="Times New Roman"/>
          <w:sz w:val="24"/>
          <w:szCs w:val="24"/>
        </w:rPr>
        <w:t xml:space="preserve"> В, Г, Д, Ж, И, К, Л, М, 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6D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6DF0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6DF0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 w:rsidRPr="00996D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7823">
        <w:rPr>
          <w:rFonts w:ascii="Times New Roman" w:hAnsi="Times New Roman" w:cs="Times New Roman"/>
          <w:sz w:val="24"/>
          <w:szCs w:val="24"/>
        </w:rPr>
        <w:t>,</w:t>
      </w:r>
      <w:r w:rsidRPr="0043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 w:rsidRPr="00996D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37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F7823">
        <w:rPr>
          <w:rFonts w:ascii="Times New Roman" w:hAnsi="Times New Roman" w:cs="Times New Roman"/>
          <w:sz w:val="24"/>
          <w:szCs w:val="24"/>
        </w:rPr>
        <w:t>.</w:t>
      </w:r>
    </w:p>
    <w:p w:rsidR="006B679F" w:rsidRDefault="006B679F" w:rsidP="00C4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DF0">
        <w:rPr>
          <w:rFonts w:ascii="Times New Roman" w:hAnsi="Times New Roman" w:cs="Times New Roman"/>
          <w:sz w:val="24"/>
          <w:szCs w:val="24"/>
        </w:rPr>
        <w:t xml:space="preserve">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DF0">
        <w:rPr>
          <w:rFonts w:ascii="Times New Roman" w:hAnsi="Times New Roman" w:cs="Times New Roman"/>
          <w:sz w:val="24"/>
          <w:szCs w:val="24"/>
        </w:rPr>
        <w:t xml:space="preserve">0000 -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DF0">
        <w:rPr>
          <w:rFonts w:ascii="Times New Roman" w:hAnsi="Times New Roman" w:cs="Times New Roman"/>
          <w:sz w:val="24"/>
          <w:szCs w:val="24"/>
        </w:rPr>
        <w:t>9990,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используются для отр</w:t>
      </w:r>
      <w:r w:rsidRPr="00996DF0">
        <w:rPr>
          <w:rFonts w:ascii="Times New Roman" w:hAnsi="Times New Roman" w:cs="Times New Roman"/>
          <w:sz w:val="24"/>
          <w:szCs w:val="24"/>
        </w:rPr>
        <w:t>а</w:t>
      </w:r>
      <w:r w:rsidRPr="00996DF0">
        <w:rPr>
          <w:rFonts w:ascii="Times New Roman" w:hAnsi="Times New Roman" w:cs="Times New Roman"/>
          <w:sz w:val="24"/>
          <w:szCs w:val="24"/>
        </w:rPr>
        <w:t xml:space="preserve">жения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996DF0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расходов на предоставление межбюджетных трансфертов местным бюджетам,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 xml:space="preserve"> которых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 су</w:t>
      </w:r>
      <w:r w:rsidRPr="002C15B4">
        <w:rPr>
          <w:rFonts w:ascii="Times New Roman" w:hAnsi="Times New Roman" w:cs="Times New Roman"/>
          <w:sz w:val="24"/>
          <w:szCs w:val="24"/>
        </w:rPr>
        <w:t>бъе</w:t>
      </w:r>
      <w:r w:rsidRPr="002C15B4">
        <w:rPr>
          <w:rFonts w:ascii="Times New Roman" w:hAnsi="Times New Roman" w:cs="Times New Roman"/>
          <w:sz w:val="24"/>
          <w:szCs w:val="24"/>
        </w:rPr>
        <w:t>к</w:t>
      </w:r>
      <w:r w:rsidRPr="002C15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15B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996DF0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районному бюджету субсидии, а также для отражения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торых из иных местных бюджетов предоставляются субсидии.</w:t>
      </w:r>
      <w:proofErr w:type="gramEnd"/>
    </w:p>
    <w:p w:rsidR="00C42B7E" w:rsidRDefault="00C42B7E" w:rsidP="00C4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формировании кода направления по расходам, осуществляемым за счет средств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1 и 2 разряды кода направления принимают значения:</w:t>
      </w:r>
    </w:p>
    <w:p w:rsidR="00C42B7E" w:rsidRDefault="00C42B7E" w:rsidP="00C4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МЗ </w:t>
      </w:r>
      <w:r w:rsidR="006403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79">
        <w:rPr>
          <w:rFonts w:ascii="Times New Roman" w:hAnsi="Times New Roman" w:cs="Times New Roman"/>
          <w:sz w:val="24"/>
          <w:szCs w:val="24"/>
        </w:rPr>
        <w:t>при отражении расходов на финансовое обеспечение муниципального задания на ок</w:t>
      </w:r>
      <w:r w:rsidR="00640379">
        <w:rPr>
          <w:rFonts w:ascii="Times New Roman" w:hAnsi="Times New Roman" w:cs="Times New Roman"/>
          <w:sz w:val="24"/>
          <w:szCs w:val="24"/>
        </w:rPr>
        <w:t>а</w:t>
      </w:r>
      <w:r w:rsidR="00640379">
        <w:rPr>
          <w:rFonts w:ascii="Times New Roman" w:hAnsi="Times New Roman" w:cs="Times New Roman"/>
          <w:sz w:val="24"/>
          <w:szCs w:val="24"/>
        </w:rPr>
        <w:t>зание муниципальных услуг (выполнение работ);</w:t>
      </w:r>
    </w:p>
    <w:p w:rsidR="00193273" w:rsidRDefault="00193273" w:rsidP="00C4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– при отражении расходов на обеспечение деятельности (оказание услуг) подведо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ственных казенных учреждений;</w:t>
      </w:r>
    </w:p>
    <w:p w:rsidR="00B718E8" w:rsidRDefault="009141AC" w:rsidP="00B7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ИЦ – при отражении субсидий бюджетным и автономным учреждениям на иные цели с указан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их целевого назначения;</w:t>
      </w:r>
    </w:p>
    <w:p w:rsidR="00640379" w:rsidRDefault="00B718E8" w:rsidP="00E7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 – при отражении субсидий юридическим лицам</w:t>
      </w:r>
      <w:r w:rsidR="00771E31">
        <w:rPr>
          <w:rFonts w:ascii="Times New Roman" w:hAnsi="Times New Roman" w:cs="Times New Roman"/>
          <w:sz w:val="24"/>
          <w:szCs w:val="24"/>
        </w:rPr>
        <w:t xml:space="preserve"> (за исключением субсидий мун</w:t>
      </w:r>
      <w:r w:rsidR="00771E31">
        <w:rPr>
          <w:rFonts w:ascii="Times New Roman" w:hAnsi="Times New Roman" w:cs="Times New Roman"/>
          <w:sz w:val="24"/>
          <w:szCs w:val="24"/>
        </w:rPr>
        <w:t>и</w:t>
      </w:r>
      <w:r w:rsidR="00771E31">
        <w:rPr>
          <w:rFonts w:ascii="Times New Roman" w:hAnsi="Times New Roman" w:cs="Times New Roman"/>
          <w:sz w:val="24"/>
          <w:szCs w:val="24"/>
        </w:rPr>
        <w:t>ципальным</w:t>
      </w:r>
      <w:r w:rsidR="00E73B01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физическим лицам на реал</w:t>
      </w:r>
      <w:r w:rsidR="00E73B01">
        <w:rPr>
          <w:rFonts w:ascii="Times New Roman" w:hAnsi="Times New Roman" w:cs="Times New Roman"/>
          <w:sz w:val="24"/>
          <w:szCs w:val="24"/>
        </w:rPr>
        <w:t>и</w:t>
      </w:r>
      <w:r w:rsidR="00E73B01">
        <w:rPr>
          <w:rFonts w:ascii="Times New Roman" w:hAnsi="Times New Roman" w:cs="Times New Roman"/>
          <w:sz w:val="24"/>
          <w:szCs w:val="24"/>
        </w:rPr>
        <w:t>зацию муниципальных программ развития малого</w:t>
      </w:r>
      <w:r w:rsidR="00AC055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AC055C" w:rsidRDefault="00AC055C" w:rsidP="00E7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– при отражении расходов на выполнение публичных обязательств перед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форме;</w:t>
      </w:r>
    </w:p>
    <w:p w:rsidR="00AC055C" w:rsidRPr="00517F01" w:rsidRDefault="00AC055C" w:rsidP="00E7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программы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направления) – при отражении других направлений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ходов, не относящихся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вышеуказанным и не являющихся </w:t>
      </w:r>
      <w:r w:rsidR="003D320D">
        <w:rPr>
          <w:rFonts w:ascii="Times New Roman" w:hAnsi="Times New Roman" w:cs="Times New Roman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9F" w:rsidRDefault="00C42B7E" w:rsidP="00E73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679F">
        <w:rPr>
          <w:rFonts w:ascii="Times New Roman" w:hAnsi="Times New Roman" w:cs="Times New Roman"/>
          <w:sz w:val="24"/>
          <w:szCs w:val="24"/>
        </w:rPr>
        <w:t xml:space="preserve">. </w:t>
      </w:r>
      <w:r w:rsidR="006B679F" w:rsidRPr="00996DF0">
        <w:rPr>
          <w:rFonts w:ascii="Times New Roman" w:hAnsi="Times New Roman" w:cs="Times New Roman"/>
          <w:sz w:val="24"/>
          <w:szCs w:val="24"/>
        </w:rPr>
        <w:t>В рамках кода направления расходов предусмотрены отдельные</w:t>
      </w:r>
      <w:r w:rsid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6B679F" w:rsidRPr="00996DF0">
        <w:rPr>
          <w:rFonts w:ascii="Times New Roman" w:hAnsi="Times New Roman" w:cs="Times New Roman"/>
          <w:sz w:val="24"/>
          <w:szCs w:val="24"/>
        </w:rPr>
        <w:t>универсальные к</w:t>
      </w:r>
      <w:r w:rsidR="006B679F" w:rsidRPr="00996DF0">
        <w:rPr>
          <w:rFonts w:ascii="Times New Roman" w:hAnsi="Times New Roman" w:cs="Times New Roman"/>
          <w:sz w:val="24"/>
          <w:szCs w:val="24"/>
        </w:rPr>
        <w:t>о</w:t>
      </w:r>
      <w:r w:rsidR="006B679F" w:rsidRPr="00996DF0">
        <w:rPr>
          <w:rFonts w:ascii="Times New Roman" w:hAnsi="Times New Roman" w:cs="Times New Roman"/>
          <w:sz w:val="24"/>
          <w:szCs w:val="24"/>
        </w:rPr>
        <w:t>ды напра</w:t>
      </w:r>
      <w:r w:rsidR="006B679F" w:rsidRPr="00996DF0">
        <w:rPr>
          <w:rFonts w:ascii="Times New Roman" w:hAnsi="Times New Roman" w:cs="Times New Roman"/>
          <w:sz w:val="24"/>
          <w:szCs w:val="24"/>
        </w:rPr>
        <w:t>в</w:t>
      </w:r>
      <w:r w:rsidR="006B679F" w:rsidRPr="00996DF0">
        <w:rPr>
          <w:rFonts w:ascii="Times New Roman" w:hAnsi="Times New Roman" w:cs="Times New Roman"/>
          <w:sz w:val="24"/>
          <w:szCs w:val="24"/>
        </w:rPr>
        <w:t xml:space="preserve">лений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6B679F" w:rsidRPr="00996DF0">
        <w:rPr>
          <w:rFonts w:ascii="Times New Roman" w:hAnsi="Times New Roman" w:cs="Times New Roman"/>
          <w:sz w:val="24"/>
          <w:szCs w:val="24"/>
        </w:rPr>
        <w:t>: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05330</w:t>
      </w:r>
      <w:r w:rsidR="00F3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Pr="001142E4">
        <w:rPr>
          <w:rFonts w:ascii="Times New Roman" w:hAnsi="Times New Roman" w:cs="Times New Roman"/>
          <w:sz w:val="24"/>
          <w:szCs w:val="24"/>
        </w:rPr>
        <w:t>ероприятия в области социальной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05550 -</w:t>
      </w:r>
      <w:r w:rsidRPr="0036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4596">
        <w:rPr>
          <w:rFonts w:ascii="Times New Roman" w:hAnsi="Times New Roman" w:cs="Times New Roman"/>
          <w:sz w:val="24"/>
          <w:szCs w:val="24"/>
        </w:rPr>
        <w:t>ероприятия по обеспечению своевременной и полной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07050 - р</w:t>
      </w:r>
      <w:r w:rsidRPr="00AB4596">
        <w:rPr>
          <w:rFonts w:ascii="Times New Roman" w:hAnsi="Times New Roman" w:cs="Times New Roman"/>
          <w:sz w:val="24"/>
          <w:szCs w:val="24"/>
        </w:rPr>
        <w:t>езервные фонды местных администраций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09200 - в</w:t>
      </w:r>
      <w:r w:rsidRPr="00AB4596">
        <w:rPr>
          <w:rFonts w:ascii="Times New Roman" w:hAnsi="Times New Roman" w:cs="Times New Roman"/>
          <w:sz w:val="24"/>
          <w:szCs w:val="24"/>
        </w:rPr>
        <w:t>ыполнение других обязательств государства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B77" w:rsidRDefault="00B45B77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10220 - о</w:t>
      </w:r>
      <w:r w:rsidRPr="00B45B77">
        <w:rPr>
          <w:rFonts w:ascii="Times New Roman" w:hAnsi="Times New Roman" w:cs="Times New Roman"/>
          <w:sz w:val="24"/>
          <w:szCs w:val="24"/>
        </w:rPr>
        <w:t>существление государственных полномочий по расчету и предоставлению за счет средств областного бюджета дотаций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Pr="0055263C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15100 - с</w:t>
      </w:r>
      <w:r w:rsidRPr="00AB4596">
        <w:rPr>
          <w:rFonts w:ascii="Times New Roman" w:hAnsi="Times New Roman" w:cs="Times New Roman"/>
          <w:sz w:val="24"/>
          <w:szCs w:val="24"/>
        </w:rPr>
        <w:t>одержание дорог на территориях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15200 - ф</w:t>
      </w:r>
      <w:r w:rsidRPr="00AB4596">
        <w:rPr>
          <w:rFonts w:ascii="Times New Roman" w:hAnsi="Times New Roman" w:cs="Times New Roman"/>
          <w:sz w:val="24"/>
          <w:szCs w:val="24"/>
        </w:rPr>
        <w:t>инансовое обеспечение учреждений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15300 - у</w:t>
      </w:r>
      <w:r w:rsidRPr="00AD1CAF">
        <w:rPr>
          <w:rFonts w:ascii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</w:t>
      </w:r>
      <w:r w:rsidRPr="00AD1CAF">
        <w:rPr>
          <w:rFonts w:ascii="Times New Roman" w:hAnsi="Times New Roman" w:cs="Times New Roman"/>
          <w:sz w:val="24"/>
          <w:szCs w:val="24"/>
        </w:rPr>
        <w:t>е</w:t>
      </w:r>
      <w:r w:rsidRPr="00AD1CAF">
        <w:rPr>
          <w:rFonts w:ascii="Times New Roman" w:hAnsi="Times New Roman" w:cs="Times New Roman"/>
          <w:sz w:val="24"/>
          <w:szCs w:val="24"/>
        </w:rPr>
        <w:t>нию)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15400 - о</w:t>
      </w:r>
      <w:r w:rsidRPr="00AB4596">
        <w:rPr>
          <w:rFonts w:ascii="Times New Roman" w:hAnsi="Times New Roman" w:cs="Times New Roman"/>
          <w:sz w:val="24"/>
          <w:szCs w:val="24"/>
        </w:rPr>
        <w:t>беспечение комплексной безопасности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15500 - м</w:t>
      </w:r>
      <w:r w:rsidRPr="00AB4596">
        <w:rPr>
          <w:rFonts w:ascii="Times New Roman" w:hAnsi="Times New Roman" w:cs="Times New Roman"/>
          <w:sz w:val="24"/>
          <w:szCs w:val="24"/>
        </w:rPr>
        <w:t>ероприятия, реализуемые бюджетными, автономными и казенными учрежд</w:t>
      </w:r>
      <w:r w:rsidRPr="00AB4596">
        <w:rPr>
          <w:rFonts w:ascii="Times New Roman" w:hAnsi="Times New Roman" w:cs="Times New Roman"/>
          <w:sz w:val="24"/>
          <w:szCs w:val="24"/>
        </w:rPr>
        <w:t>е</w:t>
      </w:r>
      <w:r w:rsidRPr="00AB4596">
        <w:rPr>
          <w:rFonts w:ascii="Times New Roman" w:hAnsi="Times New Roman" w:cs="Times New Roman"/>
          <w:sz w:val="24"/>
          <w:szCs w:val="24"/>
        </w:rPr>
        <w:t>ниями по присмотру и уходу за детьми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Pr="00A2776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6F">
        <w:rPr>
          <w:rFonts w:ascii="Times New Roman" w:hAnsi="Times New Roman" w:cs="Times New Roman"/>
          <w:sz w:val="24"/>
          <w:szCs w:val="24"/>
        </w:rPr>
        <w:t>15600 - обеспечение модернизации системы образования;</w:t>
      </w:r>
    </w:p>
    <w:p w:rsidR="006B679F" w:rsidRPr="00A2776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6F">
        <w:rPr>
          <w:rFonts w:ascii="Times New Roman" w:hAnsi="Times New Roman" w:cs="Times New Roman"/>
          <w:sz w:val="24"/>
          <w:szCs w:val="24"/>
        </w:rPr>
        <w:t>15700 - обеспечение содержания зданий и сооружений образовательных организаций Красноа</w:t>
      </w:r>
      <w:r w:rsidRPr="00A2776F">
        <w:rPr>
          <w:rFonts w:ascii="Times New Roman" w:hAnsi="Times New Roman" w:cs="Times New Roman"/>
          <w:sz w:val="24"/>
          <w:szCs w:val="24"/>
        </w:rPr>
        <w:t>р</w:t>
      </w:r>
      <w:r w:rsidRPr="00A2776F">
        <w:rPr>
          <w:rFonts w:ascii="Times New Roman" w:hAnsi="Times New Roman" w:cs="Times New Roman"/>
          <w:sz w:val="24"/>
          <w:szCs w:val="24"/>
        </w:rPr>
        <w:t>мейского муниципального района, обустройство прилегающих к ним территорий;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28">
        <w:rPr>
          <w:rFonts w:ascii="Times New Roman" w:hAnsi="Times New Roman" w:cs="Times New Roman"/>
          <w:sz w:val="24"/>
          <w:szCs w:val="24"/>
        </w:rPr>
        <w:t>15800 - организация общественных работ и временного трудоустройства безработных гр</w:t>
      </w:r>
      <w:r w:rsidRPr="002F3128">
        <w:rPr>
          <w:rFonts w:ascii="Times New Roman" w:hAnsi="Times New Roman" w:cs="Times New Roman"/>
          <w:sz w:val="24"/>
          <w:szCs w:val="24"/>
        </w:rPr>
        <w:t>а</w:t>
      </w:r>
      <w:r w:rsidRPr="002F3128">
        <w:rPr>
          <w:rFonts w:ascii="Times New Roman" w:hAnsi="Times New Roman" w:cs="Times New Roman"/>
          <w:sz w:val="24"/>
          <w:szCs w:val="24"/>
        </w:rPr>
        <w:t>ждан, испытывающих трудности в поиске работы;</w:t>
      </w:r>
    </w:p>
    <w:p w:rsidR="00146B9F" w:rsidRDefault="00146B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15900 - </w:t>
      </w:r>
      <w:r w:rsidR="00997922">
        <w:rPr>
          <w:rFonts w:ascii="Times New Roman" w:hAnsi="Times New Roman" w:cs="Times New Roman"/>
          <w:sz w:val="24"/>
          <w:szCs w:val="24"/>
        </w:rPr>
        <w:t>о</w:t>
      </w:r>
      <w:r w:rsidR="00997922" w:rsidRPr="00997922">
        <w:rPr>
          <w:rFonts w:ascii="Times New Roman" w:hAnsi="Times New Roman" w:cs="Times New Roman"/>
          <w:sz w:val="24"/>
          <w:szCs w:val="24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20300 - г</w:t>
      </w:r>
      <w:r w:rsidRPr="00AB4596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21100 - п</w:t>
      </w:r>
      <w:r w:rsidRPr="00AB4596">
        <w:rPr>
          <w:rFonts w:ascii="Times New Roman" w:hAnsi="Times New Roman" w:cs="Times New Roman"/>
          <w:sz w:val="24"/>
          <w:szCs w:val="24"/>
        </w:rPr>
        <w:t>редседатель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21800 -п</w:t>
      </w:r>
      <w:r w:rsidRPr="00E2408F">
        <w:rPr>
          <w:rFonts w:ascii="Times New Roman" w:hAnsi="Times New Roman" w:cs="Times New Roman"/>
          <w:sz w:val="24"/>
          <w:szCs w:val="24"/>
        </w:rPr>
        <w:t>редупреждение и ликвидация последствий чрезвычайных ситуаций и стихи</w:t>
      </w:r>
      <w:r w:rsidRPr="00E2408F">
        <w:rPr>
          <w:rFonts w:ascii="Times New Roman" w:hAnsi="Times New Roman" w:cs="Times New Roman"/>
          <w:sz w:val="24"/>
          <w:szCs w:val="24"/>
        </w:rPr>
        <w:t>й</w:t>
      </w:r>
      <w:r w:rsidRPr="00E2408F">
        <w:rPr>
          <w:rFonts w:ascii="Times New Roman" w:hAnsi="Times New Roman" w:cs="Times New Roman"/>
          <w:sz w:val="24"/>
          <w:szCs w:val="24"/>
        </w:rPr>
        <w:t>ных бедс</w:t>
      </w:r>
      <w:r w:rsidRPr="00E2408F">
        <w:rPr>
          <w:rFonts w:ascii="Times New Roman" w:hAnsi="Times New Roman" w:cs="Times New Roman"/>
          <w:sz w:val="24"/>
          <w:szCs w:val="24"/>
        </w:rPr>
        <w:t>т</w:t>
      </w:r>
      <w:r w:rsidRPr="00E2408F">
        <w:rPr>
          <w:rFonts w:ascii="Times New Roman" w:hAnsi="Times New Roman" w:cs="Times New Roman"/>
          <w:sz w:val="24"/>
          <w:szCs w:val="24"/>
        </w:rPr>
        <w:t>вий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22500 - п</w:t>
      </w:r>
      <w:r w:rsidRPr="00AB4596">
        <w:rPr>
          <w:rFonts w:ascii="Times New Roman" w:hAnsi="Times New Roman" w:cs="Times New Roman"/>
          <w:sz w:val="24"/>
          <w:szCs w:val="24"/>
        </w:rPr>
        <w:t>редседатель контрольно-счетной палаты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214" w:rsidRDefault="00261214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2808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261214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gramStart"/>
      <w:r w:rsidRPr="00261214">
        <w:rPr>
          <w:rFonts w:ascii="Times New Roman" w:hAnsi="Times New Roman" w:cs="Times New Roman"/>
          <w:sz w:val="24"/>
          <w:szCs w:val="24"/>
        </w:rPr>
        <w:t>работы органов управления социальной защиты населения мун</w:t>
      </w:r>
      <w:r w:rsidRPr="00261214">
        <w:rPr>
          <w:rFonts w:ascii="Times New Roman" w:hAnsi="Times New Roman" w:cs="Times New Roman"/>
          <w:sz w:val="24"/>
          <w:szCs w:val="24"/>
        </w:rPr>
        <w:t>и</w:t>
      </w:r>
      <w:r w:rsidRPr="00261214">
        <w:rPr>
          <w:rFonts w:ascii="Times New Roman" w:hAnsi="Times New Roman" w:cs="Times New Roman"/>
          <w:sz w:val="24"/>
          <w:szCs w:val="24"/>
        </w:rPr>
        <w:t>ципальных</w:t>
      </w:r>
      <w:proofErr w:type="gramEnd"/>
      <w:r w:rsidRPr="00261214">
        <w:rPr>
          <w:rFonts w:ascii="Times New Roman" w:hAnsi="Times New Roman" w:cs="Times New Roman"/>
          <w:sz w:val="24"/>
          <w:szCs w:val="24"/>
        </w:rPr>
        <w:t xml:space="preserve"> образований (</w:t>
      </w:r>
      <w:proofErr w:type="spellStart"/>
      <w:r w:rsidRPr="0026121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61214">
        <w:rPr>
          <w:rFonts w:ascii="Times New Roman" w:hAnsi="Times New Roman" w:cs="Times New Roman"/>
          <w:sz w:val="24"/>
          <w:szCs w:val="24"/>
        </w:rPr>
        <w:t xml:space="preserve"> из местного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421" w:rsidRDefault="00FD2421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FD2421">
        <w:rPr>
          <w:rFonts w:ascii="Times New Roman" w:hAnsi="Times New Roman" w:cs="Times New Roman"/>
          <w:sz w:val="24"/>
          <w:szCs w:val="24"/>
        </w:rPr>
        <w:t>рганизация и осуществление деятельности по опеке и попечительству (</w:t>
      </w:r>
      <w:proofErr w:type="spellStart"/>
      <w:r w:rsidRPr="00FD2421">
        <w:rPr>
          <w:rFonts w:ascii="Times New Roman" w:hAnsi="Times New Roman" w:cs="Times New Roman"/>
          <w:sz w:val="24"/>
          <w:szCs w:val="24"/>
        </w:rPr>
        <w:t>Соф</w:t>
      </w:r>
      <w:r w:rsidRPr="00FD2421">
        <w:rPr>
          <w:rFonts w:ascii="Times New Roman" w:hAnsi="Times New Roman" w:cs="Times New Roman"/>
          <w:sz w:val="24"/>
          <w:szCs w:val="24"/>
        </w:rPr>
        <w:t>и</w:t>
      </w:r>
      <w:r w:rsidRPr="00FD2421">
        <w:rPr>
          <w:rFonts w:ascii="Times New Roman" w:hAnsi="Times New Roman" w:cs="Times New Roman"/>
          <w:sz w:val="24"/>
          <w:szCs w:val="24"/>
        </w:rPr>
        <w:t>нансиров</w:t>
      </w:r>
      <w:r w:rsidRPr="00FD2421">
        <w:rPr>
          <w:rFonts w:ascii="Times New Roman" w:hAnsi="Times New Roman" w:cs="Times New Roman"/>
          <w:sz w:val="24"/>
          <w:szCs w:val="24"/>
        </w:rPr>
        <w:t>а</w:t>
      </w:r>
      <w:r w:rsidRPr="00FD242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FD2421">
        <w:rPr>
          <w:rFonts w:ascii="Times New Roman" w:hAnsi="Times New Roman" w:cs="Times New Roman"/>
          <w:sz w:val="24"/>
          <w:szCs w:val="24"/>
        </w:rPr>
        <w:t xml:space="preserve"> из местного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421" w:rsidRPr="00FD2421" w:rsidRDefault="00FD2421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2837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FD2421">
        <w:rPr>
          <w:rFonts w:ascii="Times New Roman" w:hAnsi="Times New Roman" w:cs="Times New Roman"/>
          <w:sz w:val="24"/>
          <w:szCs w:val="24"/>
        </w:rPr>
        <w:t>редоставление гражданам субсидий на оплату жилого помещения и комм</w:t>
      </w:r>
      <w:r w:rsidRPr="00FD2421">
        <w:rPr>
          <w:rFonts w:ascii="Times New Roman" w:hAnsi="Times New Roman" w:cs="Times New Roman"/>
          <w:sz w:val="24"/>
          <w:szCs w:val="24"/>
        </w:rPr>
        <w:t>у</w:t>
      </w:r>
      <w:r w:rsidRPr="00FD2421">
        <w:rPr>
          <w:rFonts w:ascii="Times New Roman" w:hAnsi="Times New Roman" w:cs="Times New Roman"/>
          <w:sz w:val="24"/>
          <w:szCs w:val="24"/>
        </w:rPr>
        <w:t>нальных у</w:t>
      </w:r>
      <w:r w:rsidRPr="00FD2421">
        <w:rPr>
          <w:rFonts w:ascii="Times New Roman" w:hAnsi="Times New Roman" w:cs="Times New Roman"/>
          <w:sz w:val="24"/>
          <w:szCs w:val="24"/>
        </w:rPr>
        <w:t>с</w:t>
      </w:r>
      <w:r w:rsidRPr="00FD2421">
        <w:rPr>
          <w:rFonts w:ascii="Times New Roman" w:hAnsi="Times New Roman" w:cs="Times New Roman"/>
          <w:sz w:val="24"/>
          <w:szCs w:val="24"/>
        </w:rPr>
        <w:t>луг (</w:t>
      </w:r>
      <w:proofErr w:type="spellStart"/>
      <w:r w:rsidRPr="00FD242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D2421">
        <w:rPr>
          <w:rFonts w:ascii="Times New Roman" w:hAnsi="Times New Roman" w:cs="Times New Roman"/>
          <w:sz w:val="24"/>
          <w:szCs w:val="24"/>
        </w:rPr>
        <w:t xml:space="preserve"> из местного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E74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41510 - м</w:t>
      </w:r>
      <w:r w:rsidRPr="00AB4596">
        <w:rPr>
          <w:rFonts w:ascii="Times New Roman" w:hAnsi="Times New Roman" w:cs="Times New Roman"/>
          <w:sz w:val="24"/>
          <w:szCs w:val="24"/>
        </w:rPr>
        <w:t xml:space="preserve">ероприятия, реализуемые </w:t>
      </w:r>
      <w:r>
        <w:rPr>
          <w:rFonts w:ascii="Times New Roman" w:hAnsi="Times New Roman" w:cs="Times New Roman"/>
          <w:sz w:val="24"/>
          <w:szCs w:val="24"/>
        </w:rPr>
        <w:t>казёнными учреждениями;</w:t>
      </w:r>
    </w:p>
    <w:p w:rsidR="00043BF0" w:rsidRDefault="00043BF0" w:rsidP="00E74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49100 - п</w:t>
      </w:r>
      <w:r w:rsidRPr="00AB4596">
        <w:rPr>
          <w:rFonts w:ascii="Times New Roman" w:hAnsi="Times New Roman" w:cs="Times New Roman"/>
          <w:sz w:val="24"/>
          <w:szCs w:val="24"/>
        </w:rPr>
        <w:t>енсии за выслугу лет лицам, замещавшим муниципальные должности</w:t>
      </w:r>
      <w:r w:rsidRPr="002B157B">
        <w:rPr>
          <w:rFonts w:ascii="Times New Roman" w:hAnsi="Times New Roman" w:cs="Times New Roman"/>
          <w:sz w:val="24"/>
          <w:szCs w:val="24"/>
        </w:rPr>
        <w:t xml:space="preserve"> </w:t>
      </w:r>
      <w:r w:rsidRPr="00AB4596">
        <w:rPr>
          <w:rFonts w:ascii="Times New Roman" w:hAnsi="Times New Roman" w:cs="Times New Roman"/>
          <w:sz w:val="24"/>
          <w:szCs w:val="24"/>
        </w:rPr>
        <w:t>мун</w:t>
      </w:r>
      <w:r w:rsidRPr="00AB4596">
        <w:rPr>
          <w:rFonts w:ascii="Times New Roman" w:hAnsi="Times New Roman" w:cs="Times New Roman"/>
          <w:sz w:val="24"/>
          <w:szCs w:val="24"/>
        </w:rPr>
        <w:t>и</w:t>
      </w:r>
      <w:r w:rsidRPr="00AB4596">
        <w:rPr>
          <w:rFonts w:ascii="Times New Roman" w:hAnsi="Times New Roman" w:cs="Times New Roman"/>
          <w:sz w:val="24"/>
          <w:szCs w:val="24"/>
        </w:rPr>
        <w:t>ципальной службы в органах местного самоуправления Красноармейского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263" w:rsidRDefault="008C0263" w:rsidP="00E74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51690 - с</w:t>
      </w:r>
      <w:r w:rsidRPr="008C0263">
        <w:rPr>
          <w:rFonts w:ascii="Times New Roman" w:hAnsi="Times New Roman" w:cs="Times New Roman"/>
          <w:sz w:val="24"/>
          <w:szCs w:val="24"/>
        </w:rPr>
        <w:t>оздание и о</w:t>
      </w:r>
      <w:r>
        <w:rPr>
          <w:rFonts w:ascii="Times New Roman" w:hAnsi="Times New Roman" w:cs="Times New Roman"/>
          <w:sz w:val="24"/>
          <w:szCs w:val="24"/>
        </w:rPr>
        <w:t>беспечение функционирования цен</w:t>
      </w:r>
      <w:r w:rsidRPr="008C0263">
        <w:rPr>
          <w:rFonts w:ascii="Times New Roman" w:hAnsi="Times New Roman" w:cs="Times New Roman"/>
          <w:sz w:val="24"/>
          <w:szCs w:val="24"/>
        </w:rPr>
        <w:t xml:space="preserve">тров образования </w:t>
      </w:r>
      <w:proofErr w:type="spellStart"/>
      <w:proofErr w:type="gramStart"/>
      <w:r w:rsidRPr="008C026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C02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263">
        <w:rPr>
          <w:rFonts w:ascii="Times New Roman" w:hAnsi="Times New Roman" w:cs="Times New Roman"/>
          <w:sz w:val="24"/>
          <w:szCs w:val="24"/>
        </w:rPr>
        <w:t>техно-логической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направленностей в общеобразова</w:t>
      </w:r>
      <w:r w:rsidRPr="008C0263">
        <w:rPr>
          <w:rFonts w:ascii="Times New Roman" w:hAnsi="Times New Roman" w:cs="Times New Roman"/>
          <w:sz w:val="24"/>
          <w:szCs w:val="24"/>
        </w:rPr>
        <w:t>тельных орг</w:t>
      </w:r>
      <w:r>
        <w:rPr>
          <w:rFonts w:ascii="Times New Roman" w:hAnsi="Times New Roman" w:cs="Times New Roman"/>
          <w:sz w:val="24"/>
          <w:szCs w:val="24"/>
        </w:rPr>
        <w:t>анизациях,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 сель</w:t>
      </w:r>
      <w:r w:rsidRPr="008C0263">
        <w:rPr>
          <w:rFonts w:ascii="Times New Roman" w:hAnsi="Times New Roman" w:cs="Times New Roman"/>
          <w:sz w:val="24"/>
          <w:szCs w:val="24"/>
        </w:rPr>
        <w:t>ской местности и малых городах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317" w:rsidRDefault="00043BF0" w:rsidP="0004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17">
        <w:rPr>
          <w:rFonts w:ascii="Times New Roman" w:hAnsi="Times New Roman" w:cs="Times New Roman"/>
          <w:sz w:val="24"/>
          <w:szCs w:val="24"/>
        </w:rPr>
        <w:t xml:space="preserve">52430 -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и реконструкция (модернизация) объектов питьевого водосна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9BD" w:rsidRDefault="008409BD" w:rsidP="0004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55131 - с</w:t>
      </w:r>
      <w:r w:rsidRPr="008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 модернизация муниципальных учреждений </w:t>
      </w:r>
      <w:proofErr w:type="spellStart"/>
      <w:r w:rsidRPr="008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сельской местности, включая обеспечение объектов инфраструктуры (в том числе строительство, р</w:t>
      </w:r>
      <w:r w:rsidRPr="008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капитальный ремонт зданий)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789" w:rsidRDefault="00043BF0" w:rsidP="00043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5519Д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учреждений культуры специализированным автотранспортом для обслуж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населения, в том числе сельского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789" w:rsidRDefault="00095789" w:rsidP="0009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55550 -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B4596">
        <w:rPr>
          <w:rFonts w:ascii="Times New Roman" w:hAnsi="Times New Roman" w:cs="Times New Roman"/>
          <w:color w:val="000000"/>
          <w:sz w:val="24"/>
          <w:szCs w:val="24"/>
        </w:rPr>
        <w:t>еализация программ формирования современной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9CA" w:rsidRPr="00AF79CA" w:rsidRDefault="00AF79CA" w:rsidP="00AF7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61060 - </w:t>
      </w:r>
      <w:r w:rsidRPr="00A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садоводческим некоммерческим товариществам;</w:t>
      </w:r>
    </w:p>
    <w:p w:rsidR="00095789" w:rsidRPr="00B75230" w:rsidRDefault="00095789" w:rsidP="00AF7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65100 - в</w:t>
      </w:r>
      <w:r w:rsidRPr="00AB4596">
        <w:rPr>
          <w:rFonts w:ascii="Times New Roman" w:hAnsi="Times New Roman" w:cs="Times New Roman"/>
          <w:sz w:val="24"/>
          <w:szCs w:val="24"/>
        </w:rPr>
        <w:t>зносы на капитальный ремонт муниципального жилого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230" w:rsidRDefault="00E74317" w:rsidP="00AF7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17">
        <w:rPr>
          <w:rFonts w:ascii="Times New Roman" w:hAnsi="Times New Roman" w:cs="Times New Roman"/>
          <w:color w:val="000000"/>
          <w:sz w:val="24"/>
          <w:szCs w:val="24"/>
        </w:rPr>
        <w:t xml:space="preserve">68040 -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областных конкурсов в сфере культуры и кинематографии среди мун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4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9F" w:rsidRDefault="006B679F" w:rsidP="00AF7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70200 -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AE22BF">
        <w:rPr>
          <w:rFonts w:ascii="Times New Roman" w:eastAsia="Times New Roman" w:hAnsi="Times New Roman" w:cs="Times New Roman"/>
          <w:bCs/>
          <w:iCs/>
          <w:sz w:val="24"/>
          <w:szCs w:val="24"/>
        </w:rPr>
        <w:t>ные межбюджетные трансферты бюджетам сельских поселений на решение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B7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82200 – о</w:t>
      </w:r>
      <w:r w:rsidRPr="00C755CB">
        <w:rPr>
          <w:rFonts w:ascii="Times New Roman" w:hAnsi="Times New Roman" w:cs="Times New Roman"/>
          <w:sz w:val="24"/>
          <w:szCs w:val="24"/>
        </w:rPr>
        <w:t>ценка недвижимости, признание прав и регулирование отношений по мун</w:t>
      </w:r>
      <w:r w:rsidRPr="00C755CB">
        <w:rPr>
          <w:rFonts w:ascii="Times New Roman" w:hAnsi="Times New Roman" w:cs="Times New Roman"/>
          <w:sz w:val="24"/>
          <w:szCs w:val="24"/>
        </w:rPr>
        <w:t>и</w:t>
      </w:r>
      <w:r w:rsidRPr="00C755CB">
        <w:rPr>
          <w:rFonts w:ascii="Times New Roman" w:hAnsi="Times New Roman" w:cs="Times New Roman"/>
          <w:sz w:val="24"/>
          <w:szCs w:val="24"/>
        </w:rPr>
        <w:t>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B7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95110  -  в</w:t>
      </w:r>
      <w:r w:rsidRPr="00C755CB">
        <w:rPr>
          <w:rFonts w:ascii="Times New Roman" w:hAnsi="Times New Roman" w:cs="Times New Roman"/>
          <w:sz w:val="24"/>
          <w:szCs w:val="24"/>
        </w:rPr>
        <w:t>ыполнение публичных обязательств перед физическим лицом, подлежа</w:t>
      </w:r>
      <w:r>
        <w:rPr>
          <w:rFonts w:ascii="Times New Roman" w:hAnsi="Times New Roman" w:cs="Times New Roman"/>
          <w:sz w:val="24"/>
          <w:szCs w:val="24"/>
        </w:rPr>
        <w:t>щих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в денежной форме;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99000 - ф</w:t>
      </w:r>
      <w:r w:rsidRPr="00AB4596">
        <w:rPr>
          <w:rFonts w:ascii="Times New Roman" w:hAnsi="Times New Roman" w:cs="Times New Roman"/>
          <w:sz w:val="24"/>
          <w:szCs w:val="24"/>
        </w:rPr>
        <w:t>инансовое обеспечение выполнения функций органами местного самоупра</w:t>
      </w:r>
      <w:r w:rsidRPr="00AB4596">
        <w:rPr>
          <w:rFonts w:ascii="Times New Roman" w:hAnsi="Times New Roman" w:cs="Times New Roman"/>
          <w:sz w:val="24"/>
          <w:szCs w:val="24"/>
        </w:rPr>
        <w:t>в</w:t>
      </w:r>
      <w:r w:rsidRPr="00AB4596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557" w:rsidRPr="00942C2F" w:rsidRDefault="008A2557" w:rsidP="00942C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2557">
        <w:rPr>
          <w:rFonts w:ascii="Times New Roman" w:hAnsi="Times New Roman" w:cs="Times New Roman"/>
          <w:sz w:val="24"/>
          <w:szCs w:val="24"/>
        </w:rPr>
        <w:t>304</w:t>
      </w:r>
      <w:r w:rsidR="00273AFA">
        <w:rPr>
          <w:rFonts w:ascii="Times New Roman" w:hAnsi="Times New Roman" w:cs="Times New Roman"/>
          <w:sz w:val="24"/>
          <w:szCs w:val="24"/>
        </w:rPr>
        <w:t>0</w:t>
      </w:r>
      <w:r w:rsidRPr="008A25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бесплатного горячего питания обучающихся, получающих н</w:t>
      </w:r>
      <w:r w:rsidRPr="008A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чальное общее образование в государственных и муниципальных образовательных организ</w:t>
      </w:r>
      <w:r w:rsidRPr="008A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357F" w:rsidRPr="0089554E" w:rsidRDefault="00CB357F" w:rsidP="0094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B357F">
        <w:rPr>
          <w:rFonts w:ascii="Times New Roman" w:hAnsi="Times New Roman" w:cs="Times New Roman"/>
          <w:sz w:val="24"/>
          <w:szCs w:val="24"/>
        </w:rPr>
        <w:t xml:space="preserve">3721 - </w:t>
      </w:r>
      <w:r w:rsidR="0039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транспортной инфраструктуры на </w:t>
      </w:r>
      <w:proofErr w:type="spellStart"/>
      <w:r w:rsidRPr="00CB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авто-мобильных</w:t>
      </w:r>
      <w:proofErr w:type="spellEnd"/>
      <w:r w:rsidRPr="00CB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местного зн</w:t>
      </w:r>
      <w:r w:rsidRPr="00CB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3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 сельских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9F" w:rsidRDefault="006B679F" w:rsidP="00942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4670 - о</w:t>
      </w:r>
      <w:r w:rsidRPr="00B969EC">
        <w:rPr>
          <w:rFonts w:ascii="Times New Roman" w:hAnsi="Times New Roman" w:cs="Times New Roman"/>
          <w:sz w:val="24"/>
          <w:szCs w:val="24"/>
        </w:rPr>
        <w:t>беспечение развития и укрепления материально-технической базы домов культ</w:t>
      </w:r>
      <w:r w:rsidRPr="00B969EC">
        <w:rPr>
          <w:rFonts w:ascii="Times New Roman" w:hAnsi="Times New Roman" w:cs="Times New Roman"/>
          <w:sz w:val="24"/>
          <w:szCs w:val="24"/>
        </w:rPr>
        <w:t>у</w:t>
      </w:r>
      <w:r w:rsidRPr="00B969EC">
        <w:rPr>
          <w:rFonts w:ascii="Times New Roman" w:hAnsi="Times New Roman" w:cs="Times New Roman"/>
          <w:sz w:val="24"/>
          <w:szCs w:val="24"/>
        </w:rPr>
        <w:t>ры в населенных пунктах с числом жителей до 50 тысяч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1D1E">
        <w:rPr>
          <w:rFonts w:ascii="Times New Roman" w:hAnsi="Times New Roman" w:cs="Times New Roman"/>
          <w:sz w:val="24"/>
          <w:szCs w:val="24"/>
        </w:rPr>
        <w:t xml:space="preserve">4970 </w:t>
      </w:r>
      <w:r w:rsidR="00577306">
        <w:rPr>
          <w:rFonts w:ascii="Times New Roman" w:hAnsi="Times New Roman" w:cs="Times New Roman"/>
          <w:sz w:val="24"/>
          <w:szCs w:val="24"/>
        </w:rPr>
        <w:t>- п</w:t>
      </w:r>
      <w:r w:rsidR="00577306" w:rsidRPr="00577306">
        <w:rPr>
          <w:rFonts w:ascii="Times New Roman" w:hAnsi="Times New Roman" w:cs="Times New Roman"/>
          <w:sz w:val="24"/>
          <w:szCs w:val="24"/>
        </w:rPr>
        <w:t>редоставление молодым семьям - участникам подпрограммы социальных в</w:t>
      </w:r>
      <w:r w:rsidR="00577306" w:rsidRPr="00577306">
        <w:rPr>
          <w:rFonts w:ascii="Times New Roman" w:hAnsi="Times New Roman" w:cs="Times New Roman"/>
          <w:sz w:val="24"/>
          <w:szCs w:val="24"/>
        </w:rPr>
        <w:t>ы</w:t>
      </w:r>
      <w:r w:rsidR="00577306" w:rsidRPr="00577306">
        <w:rPr>
          <w:rFonts w:ascii="Times New Roman" w:hAnsi="Times New Roman" w:cs="Times New Roman"/>
          <w:sz w:val="24"/>
          <w:szCs w:val="24"/>
        </w:rPr>
        <w:t>плат на приобретение (строительство)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C2C" w:rsidRPr="00406C2C" w:rsidRDefault="00406C2C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5191 - м</w:t>
      </w:r>
      <w:r w:rsidRPr="00406C2C">
        <w:rPr>
          <w:rFonts w:ascii="Times New Roman" w:hAnsi="Times New Roman" w:cs="Times New Roman"/>
          <w:sz w:val="24"/>
          <w:szCs w:val="24"/>
        </w:rPr>
        <w:t>одернизация библиотек в части комплектования книжных фондов библиотек муниц</w:t>
      </w:r>
      <w:r w:rsidRPr="00406C2C">
        <w:rPr>
          <w:rFonts w:ascii="Times New Roman" w:hAnsi="Times New Roman" w:cs="Times New Roman"/>
          <w:sz w:val="24"/>
          <w:szCs w:val="24"/>
        </w:rPr>
        <w:t>и</w:t>
      </w:r>
      <w:r w:rsidRPr="00406C2C">
        <w:rPr>
          <w:rFonts w:ascii="Times New Roman" w:hAnsi="Times New Roman" w:cs="Times New Roman"/>
          <w:sz w:val="24"/>
          <w:szCs w:val="24"/>
        </w:rPr>
        <w:t>пальных образований и государственных общедоступных библиотек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519Б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D1E">
        <w:rPr>
          <w:rFonts w:ascii="Times New Roman" w:hAnsi="Times New Roman" w:cs="Times New Roman"/>
          <w:sz w:val="24"/>
          <w:szCs w:val="24"/>
        </w:rPr>
        <w:t>комплектование книжных фондов муниципальных общедоступных библиотек;</w:t>
      </w:r>
    </w:p>
    <w:p w:rsidR="00273AFA" w:rsidRDefault="00273AFA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519В - г</w:t>
      </w:r>
      <w:r w:rsidRPr="00273AFA">
        <w:rPr>
          <w:rFonts w:ascii="Times New Roman" w:hAnsi="Times New Roman" w:cs="Times New Roman"/>
          <w:sz w:val="24"/>
          <w:szCs w:val="24"/>
        </w:rPr>
        <w:t>осударственная поддержка лучших сельских учреждений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Pr="00382D5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5764 – мероприятия по развитию газификации на сельских территориях;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0041 -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D50A2D">
        <w:rPr>
          <w:rFonts w:ascii="Times New Roman" w:eastAsia="Times New Roman" w:hAnsi="Times New Roman" w:cs="Times New Roman"/>
          <w:bCs/>
          <w:iCs/>
          <w:sz w:val="24"/>
          <w:szCs w:val="24"/>
        </w:rPr>
        <w:t>рганизация и проведение летних сельских спортивных игр «Золотой колос» и зи</w:t>
      </w:r>
      <w:r w:rsidRPr="00D50A2D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D50A2D">
        <w:rPr>
          <w:rFonts w:ascii="Times New Roman" w:eastAsia="Times New Roman" w:hAnsi="Times New Roman" w:cs="Times New Roman"/>
          <w:bCs/>
          <w:iCs/>
          <w:sz w:val="24"/>
          <w:szCs w:val="24"/>
        </w:rPr>
        <w:t>них сельских спортивных игр «Уральская метелица» с целью популяризации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7EB" w:rsidRPr="002A27EB" w:rsidRDefault="002A27EB" w:rsidP="002A2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27EB">
        <w:rPr>
          <w:rFonts w:ascii="Times New Roman" w:hAnsi="Times New Roman" w:cs="Times New Roman"/>
          <w:sz w:val="24"/>
          <w:szCs w:val="24"/>
        </w:rPr>
        <w:t xml:space="preserve">0044 - </w:t>
      </w:r>
      <w:r w:rsidRPr="002A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 и оборудования для физкультурно-спортивных о</w:t>
      </w:r>
      <w:r w:rsidRPr="002A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ганизаций;</w:t>
      </w:r>
    </w:p>
    <w:p w:rsidR="006B679F" w:rsidRDefault="006B679F" w:rsidP="002A2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0045 - </w:t>
      </w:r>
      <w:r w:rsidR="001F4EA2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1F4EA2" w:rsidRPr="001F4EA2">
        <w:rPr>
          <w:rFonts w:ascii="Times New Roman" w:eastAsia="Times New Roman" w:hAnsi="Times New Roman" w:cs="Times New Roman"/>
          <w:bCs/>
          <w:iCs/>
          <w:sz w:val="24"/>
          <w:szCs w:val="24"/>
        </w:rPr>
        <w:t>плата услуг специалистов по организации физкультурно-оздоровительной и спо</w:t>
      </w:r>
      <w:r w:rsidR="001F4EA2" w:rsidRPr="001F4EA2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="001F4EA2" w:rsidRPr="001F4EA2">
        <w:rPr>
          <w:rFonts w:ascii="Times New Roman" w:eastAsia="Times New Roman" w:hAnsi="Times New Roman" w:cs="Times New Roman"/>
          <w:bCs/>
          <w:iCs/>
          <w:sz w:val="24"/>
          <w:szCs w:val="24"/>
        </w:rPr>
        <w:t>тивно-массовой работы с детьми и молодежью в возрасте от 6 до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0047 - о</w:t>
      </w:r>
      <w:r w:rsidRPr="00AB4596">
        <w:rPr>
          <w:rFonts w:ascii="Times New Roman" w:hAnsi="Times New Roman" w:cs="Times New Roman"/>
          <w:sz w:val="24"/>
          <w:szCs w:val="24"/>
        </w:rPr>
        <w:t>плата услуг специалистов по организации физкультурно-оздоровительной и спо</w:t>
      </w:r>
      <w:r w:rsidRPr="00AB4596">
        <w:rPr>
          <w:rFonts w:ascii="Times New Roman" w:hAnsi="Times New Roman" w:cs="Times New Roman"/>
          <w:sz w:val="24"/>
          <w:szCs w:val="24"/>
        </w:rPr>
        <w:t>р</w:t>
      </w:r>
      <w:r w:rsidRPr="00AB4596">
        <w:rPr>
          <w:rFonts w:ascii="Times New Roman" w:hAnsi="Times New Roman" w:cs="Times New Roman"/>
          <w:sz w:val="24"/>
          <w:szCs w:val="24"/>
        </w:rPr>
        <w:t>тивно-массовой работы с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2CA" w:rsidRDefault="00A742CA" w:rsidP="00BC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S004Д - </w:t>
      </w:r>
      <w:r w:rsidR="003B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47AD" w:rsidRPr="003B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услуг специалистов по организации физкультурно-оздоровительной и спо</w:t>
      </w:r>
      <w:r w:rsidR="003B47AD" w:rsidRPr="003B47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47AD" w:rsidRPr="003B4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тивно-массовой работы с населением старшего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119" w:rsidRDefault="00B42F47" w:rsidP="008761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S004И </w:t>
      </w:r>
      <w:r w:rsidR="008761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76119" w:rsidRPr="006A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</w:t>
      </w:r>
      <w:r w:rsidR="00876119" w:rsidRPr="006A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6119" w:rsidRPr="006A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до 50 тысяч человек, до среднемесячного дохода от трудовой деятельности в Челяби</w:t>
      </w:r>
      <w:r w:rsidR="00876119" w:rsidRPr="006A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76119" w:rsidRPr="006A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B0B" w:rsidRPr="005E2CA3" w:rsidRDefault="00374B0B" w:rsidP="005E2C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S004К - </w:t>
      </w:r>
      <w:r w:rsidR="006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97423" w:rsidRPr="006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</w:r>
      <w:r w:rsidRPr="0037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B0B" w:rsidRDefault="00374B0B" w:rsidP="005E2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S004Л - </w:t>
      </w:r>
      <w:r w:rsid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жилых помещений или строительство жилых домов для привл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 работе квалифицированных тренеров в сельской местности и малых городах Челяби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с нас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CA3" w:rsidRPr="005E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до 50 тысяч человек</w:t>
      </w:r>
      <w:r w:rsidRPr="0037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34C" w:rsidRPr="0088534C" w:rsidRDefault="0088534C" w:rsidP="00885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47">
        <w:rPr>
          <w:rFonts w:ascii="Times New Roman" w:eastAsia="Times New Roman" w:hAnsi="Times New Roman" w:cs="Times New Roman"/>
          <w:sz w:val="24"/>
          <w:szCs w:val="24"/>
          <w:lang w:eastAsia="ru-RU"/>
        </w:rPr>
        <w:t>S004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-</w:t>
      </w:r>
      <w:r w:rsidRPr="005E1BA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услуг специалистов по организации физкультурно-оздоровительной и спо</w:t>
      </w:r>
      <w:r w:rsidRPr="005E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тивно-массовой работы с населением, занятым в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9F" w:rsidRPr="005F2684" w:rsidRDefault="006B679F" w:rsidP="00885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F2684">
        <w:rPr>
          <w:rFonts w:ascii="Times New Roman" w:hAnsi="Times New Roman" w:cs="Times New Roman"/>
          <w:color w:val="000000" w:themeColor="text1"/>
          <w:sz w:val="24"/>
          <w:szCs w:val="24"/>
        </w:rPr>
        <w:t>1010 - организация и проведение мероприятий с детьми и молодёжью;</w:t>
      </w:r>
    </w:p>
    <w:p w:rsidR="006B679F" w:rsidRPr="005F2684" w:rsidRDefault="006B679F" w:rsidP="00885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F2684">
        <w:rPr>
          <w:rFonts w:ascii="Times New Roman" w:hAnsi="Times New Roman" w:cs="Times New Roman"/>
          <w:color w:val="000000" w:themeColor="text1"/>
          <w:sz w:val="24"/>
          <w:szCs w:val="24"/>
        </w:rPr>
        <w:t>1011-проведение капитального ремонта зданий муниципальных общеобразовательных орган</w:t>
      </w:r>
      <w:r w:rsidRPr="005F26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2684">
        <w:rPr>
          <w:rFonts w:ascii="Times New Roman" w:hAnsi="Times New Roman" w:cs="Times New Roman"/>
          <w:color w:val="000000" w:themeColor="text1"/>
          <w:sz w:val="24"/>
          <w:szCs w:val="24"/>
        </w:rPr>
        <w:t>заций;</w:t>
      </w:r>
    </w:p>
    <w:p w:rsidR="006B679F" w:rsidRDefault="006B679F" w:rsidP="00BC1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D1E">
        <w:rPr>
          <w:rFonts w:ascii="Times New Roman" w:hAnsi="Times New Roman" w:cs="Times New Roman"/>
          <w:sz w:val="24"/>
          <w:szCs w:val="24"/>
        </w:rPr>
        <w:t>1012 -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B4596">
        <w:rPr>
          <w:rFonts w:ascii="Times New Roman" w:hAnsi="Times New Roman" w:cs="Times New Roman"/>
          <w:sz w:val="24"/>
          <w:szCs w:val="24"/>
        </w:rPr>
        <w:t>казание консультационной помощи по вопросам сельскохозяйственного пр</w:t>
      </w:r>
      <w:r w:rsidRPr="00AB4596">
        <w:rPr>
          <w:rFonts w:ascii="Times New Roman" w:hAnsi="Times New Roman" w:cs="Times New Roman"/>
          <w:sz w:val="24"/>
          <w:szCs w:val="24"/>
        </w:rPr>
        <w:t>о</w:t>
      </w:r>
      <w:r w:rsidRPr="00AB4596">
        <w:rPr>
          <w:rFonts w:ascii="Times New Roman" w:hAnsi="Times New Roman" w:cs="Times New Roman"/>
          <w:sz w:val="24"/>
          <w:szCs w:val="24"/>
        </w:rPr>
        <w:t>изво</w:t>
      </w:r>
      <w:r w:rsidRPr="00AB4596">
        <w:rPr>
          <w:rFonts w:ascii="Times New Roman" w:hAnsi="Times New Roman" w:cs="Times New Roman"/>
          <w:sz w:val="24"/>
          <w:szCs w:val="24"/>
        </w:rPr>
        <w:t>д</w:t>
      </w:r>
      <w:r w:rsidRPr="00AB4596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8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7C88">
        <w:rPr>
          <w:rFonts w:ascii="Times New Roman" w:hAnsi="Times New Roman" w:cs="Times New Roman"/>
          <w:sz w:val="24"/>
          <w:szCs w:val="24"/>
        </w:rPr>
        <w:t>1020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AB4596">
        <w:rPr>
          <w:rFonts w:ascii="Times New Roman" w:hAnsi="Times New Roman" w:cs="Times New Roman"/>
          <w:sz w:val="24"/>
          <w:szCs w:val="24"/>
        </w:rPr>
        <w:t>азработка и внедрение цифровых технологий, направленных на рациональное использ</w:t>
      </w:r>
      <w:r w:rsidRPr="00AB4596">
        <w:rPr>
          <w:rFonts w:ascii="Times New Roman" w:hAnsi="Times New Roman" w:cs="Times New Roman"/>
          <w:sz w:val="24"/>
          <w:szCs w:val="24"/>
        </w:rPr>
        <w:t>о</w:t>
      </w:r>
      <w:r w:rsidRPr="00AB4596">
        <w:rPr>
          <w:rFonts w:ascii="Times New Roman" w:hAnsi="Times New Roman" w:cs="Times New Roman"/>
          <w:sz w:val="24"/>
          <w:szCs w:val="24"/>
        </w:rPr>
        <w:t>вание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744" w:rsidRDefault="006A6744" w:rsidP="006A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3010 - о</w:t>
      </w:r>
      <w:r w:rsidRPr="00AB4596">
        <w:rPr>
          <w:rFonts w:ascii="Times New Roman" w:hAnsi="Times New Roman" w:cs="Times New Roman"/>
          <w:sz w:val="24"/>
          <w:szCs w:val="24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9FE" w:rsidRDefault="00F909FE" w:rsidP="00F9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3020 -</w:t>
      </w:r>
      <w:r w:rsidRPr="00F31FF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FFF">
        <w:rPr>
          <w:rFonts w:ascii="Times New Roman" w:hAnsi="Times New Roman" w:cs="Times New Roman"/>
          <w:sz w:val="24"/>
          <w:szCs w:val="24"/>
        </w:rPr>
        <w:t>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</w:t>
      </w:r>
      <w:r w:rsidRPr="00F31FFF">
        <w:rPr>
          <w:rFonts w:ascii="Times New Roman" w:hAnsi="Times New Roman" w:cs="Times New Roman"/>
          <w:sz w:val="24"/>
          <w:szCs w:val="24"/>
        </w:rPr>
        <w:t>я</w:t>
      </w:r>
      <w:r w:rsidRPr="00F31FFF">
        <w:rPr>
          <w:rFonts w:ascii="Times New Roman" w:hAnsi="Times New Roman" w:cs="Times New Roman"/>
          <w:sz w:val="24"/>
          <w:szCs w:val="24"/>
        </w:rPr>
        <w:t>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744" w:rsidRDefault="006A6744" w:rsidP="00F9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3030- о</w:t>
      </w:r>
      <w:r w:rsidRPr="00AB4596">
        <w:rPr>
          <w:rFonts w:ascii="Times New Roman" w:hAnsi="Times New Roman" w:cs="Times New Roman"/>
          <w:sz w:val="24"/>
          <w:szCs w:val="24"/>
        </w:rPr>
        <w:t>беспечение питанием детей из малообеспеченных семей и детей с нарушени</w:t>
      </w:r>
      <w:r w:rsidRPr="00AB4596">
        <w:rPr>
          <w:rFonts w:ascii="Times New Roman" w:hAnsi="Times New Roman" w:cs="Times New Roman"/>
          <w:sz w:val="24"/>
          <w:szCs w:val="24"/>
        </w:rPr>
        <w:t>я</w:t>
      </w:r>
      <w:r w:rsidRPr="00AB4596">
        <w:rPr>
          <w:rFonts w:ascii="Times New Roman" w:hAnsi="Times New Roman" w:cs="Times New Roman"/>
          <w:sz w:val="24"/>
          <w:szCs w:val="24"/>
        </w:rPr>
        <w:t>ми здор</w:t>
      </w:r>
      <w:r w:rsidRPr="00AB4596">
        <w:rPr>
          <w:rFonts w:ascii="Times New Roman" w:hAnsi="Times New Roman" w:cs="Times New Roman"/>
          <w:sz w:val="24"/>
          <w:szCs w:val="24"/>
        </w:rPr>
        <w:t>о</w:t>
      </w:r>
      <w:r w:rsidRPr="00AB4596">
        <w:rPr>
          <w:rFonts w:ascii="Times New Roman" w:hAnsi="Times New Roman" w:cs="Times New Roman"/>
          <w:sz w:val="24"/>
          <w:szCs w:val="24"/>
        </w:rPr>
        <w:t>вья, обучающихся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73E9" w:rsidRDefault="001473E9" w:rsidP="006A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73E9">
        <w:rPr>
          <w:rFonts w:ascii="Times New Roman" w:hAnsi="Times New Roman" w:cs="Times New Roman"/>
          <w:sz w:val="24"/>
          <w:szCs w:val="24"/>
        </w:rPr>
        <w:t xml:space="preserve">3040 -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транспортных средств для организации перевозки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9F" w:rsidRDefault="006B679F" w:rsidP="0068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3050 -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7972">
        <w:rPr>
          <w:rFonts w:ascii="Times New Roman" w:eastAsia="Times New Roman" w:hAnsi="Times New Roman" w:cs="Times New Roman"/>
          <w:sz w:val="24"/>
          <w:szCs w:val="24"/>
        </w:rPr>
        <w:t>борудование пунктов проведения экзаменов государственной итоговой атт</w:t>
      </w:r>
      <w:r w:rsidRPr="004D79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7972">
        <w:rPr>
          <w:rFonts w:ascii="Times New Roman" w:eastAsia="Times New Roman" w:hAnsi="Times New Roman" w:cs="Times New Roman"/>
          <w:sz w:val="24"/>
          <w:szCs w:val="24"/>
        </w:rPr>
        <w:t>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DD6" w:rsidRDefault="006B679F" w:rsidP="00F3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3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AC6965">
        <w:rPr>
          <w:rFonts w:ascii="Times New Roman" w:hAnsi="Times New Roman" w:cs="Times New Roman"/>
          <w:sz w:val="24"/>
          <w:szCs w:val="24"/>
        </w:rPr>
        <w:t>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F3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3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639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2B22D8">
        <w:rPr>
          <w:rFonts w:ascii="Times New Roman" w:eastAsia="Times New Roman" w:hAnsi="Times New Roman" w:cs="Times New Roman"/>
          <w:bCs/>
          <w:iCs/>
          <w:sz w:val="24"/>
          <w:szCs w:val="24"/>
        </w:rPr>
        <w:t>роведение ремонтных работ по замене оконных блоков в муниципальных о</w:t>
      </w:r>
      <w:r w:rsidRPr="002B22D8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r w:rsidRPr="002B22D8">
        <w:rPr>
          <w:rFonts w:ascii="Times New Roman" w:eastAsia="Times New Roman" w:hAnsi="Times New Roman" w:cs="Times New Roman"/>
          <w:bCs/>
          <w:iCs/>
          <w:sz w:val="24"/>
          <w:szCs w:val="24"/>
        </w:rPr>
        <w:t>щеобраз</w:t>
      </w:r>
      <w:r w:rsidRPr="002B22D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2B22D8">
        <w:rPr>
          <w:rFonts w:ascii="Times New Roman" w:eastAsia="Times New Roman" w:hAnsi="Times New Roman" w:cs="Times New Roman"/>
          <w:bCs/>
          <w:iCs/>
          <w:sz w:val="24"/>
          <w:szCs w:val="24"/>
        </w:rPr>
        <w:t>вательных организациях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848B7" w:rsidRPr="006848B7" w:rsidRDefault="006848B7" w:rsidP="00684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4020 </w:t>
      </w:r>
      <w:r w:rsidRPr="006848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 расположенных на территории Челябинской области муниципал</w:t>
      </w:r>
      <w:r w:rsidRPr="006848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</w:t>
      </w:r>
      <w:r w:rsidRPr="006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здоровья качественного образования и коррекции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9F" w:rsidRDefault="006B679F" w:rsidP="0068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AB4596">
        <w:rPr>
          <w:rFonts w:ascii="Times New Roman" w:hAnsi="Times New Roman" w:cs="Times New Roman"/>
          <w:sz w:val="24"/>
          <w:szCs w:val="24"/>
        </w:rPr>
        <w:t>троительство газопроводов и газовых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Pr="00861D1E" w:rsidRDefault="006B679F" w:rsidP="00684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D1E">
        <w:rPr>
          <w:rFonts w:ascii="Times New Roman" w:hAnsi="Times New Roman" w:cs="Times New Roman"/>
          <w:sz w:val="24"/>
          <w:szCs w:val="24"/>
        </w:rPr>
        <w:t xml:space="preserve">4060 - </w:t>
      </w:r>
      <w:r w:rsidR="00A44471">
        <w:rPr>
          <w:rFonts w:ascii="Times New Roman" w:hAnsi="Times New Roman" w:cs="Times New Roman"/>
          <w:sz w:val="24"/>
          <w:szCs w:val="24"/>
        </w:rPr>
        <w:t>п</w:t>
      </w:r>
      <w:r w:rsidR="00A44471" w:rsidRPr="00A44471">
        <w:rPr>
          <w:rFonts w:ascii="Times New Roman" w:hAnsi="Times New Roman" w:cs="Times New Roman"/>
          <w:sz w:val="24"/>
          <w:szCs w:val="24"/>
        </w:rPr>
        <w:t>ривлечение детей из малообеспеченных, неблагополучных семей, а также с</w:t>
      </w:r>
      <w:r w:rsidR="00A44471" w:rsidRPr="00A44471">
        <w:rPr>
          <w:rFonts w:ascii="Times New Roman" w:hAnsi="Times New Roman" w:cs="Times New Roman"/>
          <w:sz w:val="24"/>
          <w:szCs w:val="24"/>
        </w:rPr>
        <w:t>е</w:t>
      </w:r>
      <w:r w:rsidR="00A44471" w:rsidRPr="00A44471">
        <w:rPr>
          <w:rFonts w:ascii="Times New Roman" w:hAnsi="Times New Roman" w:cs="Times New Roman"/>
          <w:sz w:val="24"/>
          <w:szCs w:val="24"/>
        </w:rPr>
        <w:t>мей, оказавшихся в трудной жизненной ситуации, в расположенные на территории Челяби</w:t>
      </w:r>
      <w:r w:rsidR="00A44471" w:rsidRPr="00A44471">
        <w:rPr>
          <w:rFonts w:ascii="Times New Roman" w:hAnsi="Times New Roman" w:cs="Times New Roman"/>
          <w:sz w:val="24"/>
          <w:szCs w:val="24"/>
        </w:rPr>
        <w:t>н</w:t>
      </w:r>
      <w:r w:rsidR="00A44471" w:rsidRPr="00A44471">
        <w:rPr>
          <w:rFonts w:ascii="Times New Roman" w:hAnsi="Times New Roman" w:cs="Times New Roman"/>
          <w:sz w:val="24"/>
          <w:szCs w:val="24"/>
        </w:rPr>
        <w:t>ской области муниципальные образовательные организации, реализующие программу дошк</w:t>
      </w:r>
      <w:r w:rsidR="00A44471" w:rsidRPr="00A44471">
        <w:rPr>
          <w:rFonts w:ascii="Times New Roman" w:hAnsi="Times New Roman" w:cs="Times New Roman"/>
          <w:sz w:val="24"/>
          <w:szCs w:val="24"/>
        </w:rPr>
        <w:t>о</w:t>
      </w:r>
      <w:r w:rsidR="00A44471" w:rsidRPr="00A44471">
        <w:rPr>
          <w:rFonts w:ascii="Times New Roman" w:hAnsi="Times New Roman" w:cs="Times New Roman"/>
          <w:sz w:val="24"/>
          <w:szCs w:val="24"/>
        </w:rPr>
        <w:t>льного образ</w:t>
      </w:r>
      <w:r w:rsidR="00A44471" w:rsidRPr="00A44471">
        <w:rPr>
          <w:rFonts w:ascii="Times New Roman" w:hAnsi="Times New Roman" w:cs="Times New Roman"/>
          <w:sz w:val="24"/>
          <w:szCs w:val="24"/>
        </w:rPr>
        <w:t>о</w:t>
      </w:r>
      <w:r w:rsidR="00A44471" w:rsidRPr="00A44471">
        <w:rPr>
          <w:rFonts w:ascii="Times New Roman" w:hAnsi="Times New Roman" w:cs="Times New Roman"/>
          <w:sz w:val="24"/>
          <w:szCs w:val="24"/>
        </w:rPr>
        <w:t>вания, через предоставление компенсации части родительской платы</w:t>
      </w:r>
      <w:r w:rsidRPr="00861D1E">
        <w:rPr>
          <w:rFonts w:ascii="Times New Roman" w:hAnsi="Times New Roman" w:cs="Times New Roman"/>
          <w:sz w:val="24"/>
          <w:szCs w:val="24"/>
        </w:rPr>
        <w:t>;</w:t>
      </w:r>
    </w:p>
    <w:p w:rsidR="006B679F" w:rsidRPr="00FB22D1" w:rsidRDefault="006B679F" w:rsidP="00B35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4061- </w:t>
      </w:r>
      <w:r w:rsidR="001B55D9">
        <w:rPr>
          <w:rFonts w:ascii="Times New Roman" w:hAnsi="Times New Roman" w:cs="Times New Roman"/>
          <w:sz w:val="24"/>
          <w:szCs w:val="24"/>
        </w:rPr>
        <w:t>м</w:t>
      </w:r>
      <w:r w:rsidR="001B55D9" w:rsidRPr="001B55D9">
        <w:rPr>
          <w:rFonts w:ascii="Times New Roman" w:hAnsi="Times New Roman" w:cs="Times New Roman"/>
          <w:sz w:val="24"/>
          <w:szCs w:val="24"/>
        </w:rPr>
        <w:t>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</w:t>
      </w:r>
      <w:r w:rsidR="001B55D9" w:rsidRPr="001B55D9">
        <w:rPr>
          <w:rFonts w:ascii="Times New Roman" w:hAnsi="Times New Roman" w:cs="Times New Roman"/>
          <w:sz w:val="24"/>
          <w:szCs w:val="24"/>
        </w:rPr>
        <w:t>п</w:t>
      </w:r>
      <w:r w:rsidR="001B55D9" w:rsidRPr="001B55D9">
        <w:rPr>
          <w:rFonts w:ascii="Times New Roman" w:hAnsi="Times New Roman" w:cs="Times New Roman"/>
          <w:sz w:val="24"/>
          <w:szCs w:val="24"/>
        </w:rPr>
        <w:t xml:space="preserve">ловые </w:t>
      </w:r>
      <w:r w:rsidR="001B55D9" w:rsidRPr="00FB22D1">
        <w:rPr>
          <w:rFonts w:ascii="Times New Roman" w:hAnsi="Times New Roman" w:cs="Times New Roman"/>
          <w:sz w:val="24"/>
          <w:szCs w:val="24"/>
        </w:rPr>
        <w:t>пункты, в том числе проектно-изыскательские работы, капитальный ремонт газовых систем</w:t>
      </w:r>
      <w:r w:rsidRPr="00FB2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79F" w:rsidRPr="00FB22D1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B22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2D1">
        <w:rPr>
          <w:rFonts w:ascii="Times New Roman" w:hAnsi="Times New Roman" w:cs="Times New Roman"/>
          <w:sz w:val="24"/>
          <w:szCs w:val="24"/>
        </w:rPr>
        <w:t xml:space="preserve">4080 - </w:t>
      </w:r>
      <w:r w:rsidRPr="00FB22D1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проведение капитального ремонта зданий и сооружений муниципальных орг</w:t>
      </w:r>
      <w:r w:rsidRPr="00FB22D1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FB22D1">
        <w:rPr>
          <w:rFonts w:ascii="Times New Roman" w:eastAsia="Times New Roman" w:hAnsi="Times New Roman" w:cs="Times New Roman"/>
          <w:bCs/>
          <w:iCs/>
          <w:sz w:val="24"/>
          <w:szCs w:val="24"/>
        </w:rPr>
        <w:t>низ</w:t>
      </w:r>
      <w:r w:rsidRPr="00FB22D1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FB22D1">
        <w:rPr>
          <w:rFonts w:ascii="Times New Roman" w:eastAsia="Times New Roman" w:hAnsi="Times New Roman" w:cs="Times New Roman"/>
          <w:bCs/>
          <w:iCs/>
          <w:sz w:val="24"/>
          <w:szCs w:val="24"/>
        </w:rPr>
        <w:t>ций дошкольного образования;</w:t>
      </w:r>
    </w:p>
    <w:p w:rsidR="004D715C" w:rsidRPr="00FB22D1" w:rsidRDefault="004D715C" w:rsidP="00485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2D1">
        <w:rPr>
          <w:rFonts w:ascii="Times New Roman" w:hAnsi="Times New Roman" w:cs="Times New Roman"/>
          <w:sz w:val="24"/>
          <w:szCs w:val="24"/>
        </w:rPr>
        <w:t xml:space="preserve">4160 - 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мест для детей в возрасте от 1,5 до 3 лет путем пер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профилирования действующих групповых ячеек в расположенных на территории Челяби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муниципальных образовательных организациях, реализующих образовательную программу дошкольного обр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зования;</w:t>
      </w:r>
    </w:p>
    <w:p w:rsidR="006B679F" w:rsidRPr="00FB22D1" w:rsidRDefault="006B679F" w:rsidP="00485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2D1">
        <w:rPr>
          <w:rFonts w:ascii="Times New Roman" w:hAnsi="Times New Roman" w:cs="Times New Roman"/>
          <w:sz w:val="24"/>
          <w:szCs w:val="24"/>
        </w:rPr>
        <w:t>6010 - строительство, модернизация, реконструкция и капитальный ремонт объектов си</w:t>
      </w:r>
      <w:r w:rsidRPr="00FB22D1">
        <w:rPr>
          <w:rFonts w:ascii="Times New Roman" w:hAnsi="Times New Roman" w:cs="Times New Roman"/>
          <w:sz w:val="24"/>
          <w:szCs w:val="24"/>
        </w:rPr>
        <w:t>с</w:t>
      </w:r>
      <w:r w:rsidRPr="00FB22D1">
        <w:rPr>
          <w:rFonts w:ascii="Times New Roman" w:hAnsi="Times New Roman" w:cs="Times New Roman"/>
          <w:sz w:val="24"/>
          <w:szCs w:val="24"/>
        </w:rPr>
        <w:t>тем водоснабжения, водоотведения и очистки сточных вод, а также очистных сооружений канал</w:t>
      </w:r>
      <w:r w:rsidRPr="00FB22D1">
        <w:rPr>
          <w:rFonts w:ascii="Times New Roman" w:hAnsi="Times New Roman" w:cs="Times New Roman"/>
          <w:sz w:val="24"/>
          <w:szCs w:val="24"/>
        </w:rPr>
        <w:t>и</w:t>
      </w:r>
      <w:r w:rsidRPr="00FB22D1">
        <w:rPr>
          <w:rFonts w:ascii="Times New Roman" w:hAnsi="Times New Roman" w:cs="Times New Roman"/>
          <w:sz w:val="24"/>
          <w:szCs w:val="24"/>
        </w:rPr>
        <w:t>зации;</w:t>
      </w:r>
    </w:p>
    <w:p w:rsidR="006B679F" w:rsidRPr="00FB22D1" w:rsidRDefault="006B679F" w:rsidP="00485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2D1">
        <w:rPr>
          <w:rFonts w:ascii="Times New Roman" w:hAnsi="Times New Roman" w:cs="Times New Roman"/>
          <w:sz w:val="24"/>
          <w:szCs w:val="24"/>
        </w:rPr>
        <w:t>6020 – обеспечение первичных мер пожарной безопасности в части создания условий для орг</w:t>
      </w:r>
      <w:r w:rsidRPr="00FB22D1">
        <w:rPr>
          <w:rFonts w:ascii="Times New Roman" w:hAnsi="Times New Roman" w:cs="Times New Roman"/>
          <w:sz w:val="24"/>
          <w:szCs w:val="24"/>
        </w:rPr>
        <w:t>а</w:t>
      </w:r>
      <w:r w:rsidRPr="00FB22D1">
        <w:rPr>
          <w:rFonts w:ascii="Times New Roman" w:hAnsi="Times New Roman" w:cs="Times New Roman"/>
          <w:sz w:val="24"/>
          <w:szCs w:val="24"/>
        </w:rPr>
        <w:t>низации добровольной пожарной охраны;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3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C93C1C">
        <w:rPr>
          <w:rFonts w:ascii="Times New Roman" w:eastAsia="Times New Roman" w:hAnsi="Times New Roman" w:cs="Times New Roman"/>
          <w:bCs/>
          <w:iCs/>
          <w:sz w:val="24"/>
          <w:szCs w:val="24"/>
        </w:rPr>
        <w:t>апитальный ремонт, ремонт и содержание автомобильных дорог общего пол</w:t>
      </w:r>
      <w:r w:rsidRPr="00C93C1C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C93C1C">
        <w:rPr>
          <w:rFonts w:ascii="Times New Roman" w:eastAsia="Times New Roman" w:hAnsi="Times New Roman" w:cs="Times New Roman"/>
          <w:bCs/>
          <w:iCs/>
          <w:sz w:val="24"/>
          <w:szCs w:val="24"/>
        </w:rPr>
        <w:t>зов</w:t>
      </w:r>
      <w:r w:rsidRPr="00C93C1C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C93C1C">
        <w:rPr>
          <w:rFonts w:ascii="Times New Roman" w:eastAsia="Times New Roman" w:hAnsi="Times New Roman" w:cs="Times New Roman"/>
          <w:bCs/>
          <w:iCs/>
          <w:sz w:val="24"/>
          <w:szCs w:val="24"/>
        </w:rPr>
        <w:t>ния местного значения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0526F8" w:rsidRDefault="000526F8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8110 -</w:t>
      </w:r>
      <w:r w:rsidRPr="000526F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26F8">
        <w:rPr>
          <w:rFonts w:ascii="Times New Roman" w:hAnsi="Times New Roman" w:cs="Times New Roman"/>
          <w:sz w:val="24"/>
          <w:szCs w:val="24"/>
        </w:rPr>
        <w:t>роведение ремонтных работ, противопожарных мероприятий, энергосбер</w:t>
      </w:r>
      <w:r w:rsidRPr="000526F8">
        <w:rPr>
          <w:rFonts w:ascii="Times New Roman" w:hAnsi="Times New Roman" w:cs="Times New Roman"/>
          <w:sz w:val="24"/>
          <w:szCs w:val="24"/>
        </w:rPr>
        <w:t>е</w:t>
      </w:r>
      <w:r w:rsidRPr="000526F8">
        <w:rPr>
          <w:rFonts w:ascii="Times New Roman" w:hAnsi="Times New Roman" w:cs="Times New Roman"/>
          <w:sz w:val="24"/>
          <w:szCs w:val="24"/>
        </w:rPr>
        <w:t>гающих мероприятий в зданиях учреждений культуры, находящихся в муниципальной собс</w:t>
      </w:r>
      <w:r w:rsidRPr="000526F8">
        <w:rPr>
          <w:rFonts w:ascii="Times New Roman" w:hAnsi="Times New Roman" w:cs="Times New Roman"/>
          <w:sz w:val="24"/>
          <w:szCs w:val="24"/>
        </w:rPr>
        <w:t>т</w:t>
      </w:r>
      <w:r w:rsidRPr="000526F8">
        <w:rPr>
          <w:rFonts w:ascii="Times New Roman" w:hAnsi="Times New Roman" w:cs="Times New Roman"/>
          <w:sz w:val="24"/>
          <w:szCs w:val="24"/>
        </w:rPr>
        <w:t>венности, и приобр</w:t>
      </w:r>
      <w:r w:rsidRPr="000526F8">
        <w:rPr>
          <w:rFonts w:ascii="Times New Roman" w:hAnsi="Times New Roman" w:cs="Times New Roman"/>
          <w:sz w:val="24"/>
          <w:szCs w:val="24"/>
        </w:rPr>
        <w:t>е</w:t>
      </w:r>
      <w:r w:rsidRPr="000526F8">
        <w:rPr>
          <w:rFonts w:ascii="Times New Roman" w:hAnsi="Times New Roman" w:cs="Times New Roman"/>
          <w:sz w:val="24"/>
          <w:szCs w:val="24"/>
        </w:rPr>
        <w:t>тение основных средств для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19" w:rsidRDefault="008D3C19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8120 -</w:t>
      </w:r>
      <w:r w:rsidRPr="008D3C19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3C19">
        <w:rPr>
          <w:rFonts w:ascii="Times New Roman" w:hAnsi="Times New Roman" w:cs="Times New Roman"/>
          <w:sz w:val="24"/>
          <w:szCs w:val="24"/>
        </w:rPr>
        <w:t>роведение ремонтных работ, противопожарных и энергосберегающих мер</w:t>
      </w:r>
      <w:r w:rsidRPr="008D3C19">
        <w:rPr>
          <w:rFonts w:ascii="Times New Roman" w:hAnsi="Times New Roman" w:cs="Times New Roman"/>
          <w:sz w:val="24"/>
          <w:szCs w:val="24"/>
        </w:rPr>
        <w:t>о</w:t>
      </w:r>
      <w:r w:rsidRPr="008D3C19">
        <w:rPr>
          <w:rFonts w:ascii="Times New Roman" w:hAnsi="Times New Roman" w:cs="Times New Roman"/>
          <w:sz w:val="24"/>
          <w:szCs w:val="24"/>
        </w:rPr>
        <w:t>приятий в зданиях муниципальных учреждений дополнительного образования в сфере кул</w:t>
      </w:r>
      <w:r w:rsidRPr="008D3C19">
        <w:rPr>
          <w:rFonts w:ascii="Times New Roman" w:hAnsi="Times New Roman" w:cs="Times New Roman"/>
          <w:sz w:val="24"/>
          <w:szCs w:val="24"/>
        </w:rPr>
        <w:t>ь</w:t>
      </w:r>
      <w:r w:rsidRPr="008D3C19">
        <w:rPr>
          <w:rFonts w:ascii="Times New Roman" w:hAnsi="Times New Roman" w:cs="Times New Roman"/>
          <w:sz w:val="24"/>
          <w:szCs w:val="24"/>
        </w:rPr>
        <w:t>туры и и</w:t>
      </w:r>
      <w:r w:rsidRPr="008D3C19">
        <w:rPr>
          <w:rFonts w:ascii="Times New Roman" w:hAnsi="Times New Roman" w:cs="Times New Roman"/>
          <w:sz w:val="24"/>
          <w:szCs w:val="24"/>
        </w:rPr>
        <w:t>с</w:t>
      </w:r>
      <w:r w:rsidRPr="008D3C19">
        <w:rPr>
          <w:rFonts w:ascii="Times New Roman" w:hAnsi="Times New Roman" w:cs="Times New Roman"/>
          <w:sz w:val="24"/>
          <w:szCs w:val="24"/>
        </w:rPr>
        <w:t>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362B" w:rsidRDefault="00C2362B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8140 - п</w:t>
      </w:r>
      <w:r w:rsidRPr="00C2362B">
        <w:rPr>
          <w:rFonts w:ascii="Times New Roman" w:hAnsi="Times New Roman" w:cs="Times New Roman"/>
          <w:sz w:val="24"/>
          <w:szCs w:val="24"/>
        </w:rPr>
        <w:t>риобретение объектов недвижимости в целях размещения муниципальных у</w:t>
      </w:r>
      <w:r w:rsidRPr="00C2362B">
        <w:rPr>
          <w:rFonts w:ascii="Times New Roman" w:hAnsi="Times New Roman" w:cs="Times New Roman"/>
          <w:sz w:val="24"/>
          <w:szCs w:val="24"/>
        </w:rPr>
        <w:t>ч</w:t>
      </w:r>
      <w:r w:rsidRPr="00C2362B">
        <w:rPr>
          <w:rFonts w:ascii="Times New Roman" w:hAnsi="Times New Roman" w:cs="Times New Roman"/>
          <w:sz w:val="24"/>
          <w:szCs w:val="24"/>
        </w:rPr>
        <w:t>реждений культуры и учреждений дополнительного образования в сфере культуры и искусс</w:t>
      </w:r>
      <w:r w:rsidRPr="00C2362B">
        <w:rPr>
          <w:rFonts w:ascii="Times New Roman" w:hAnsi="Times New Roman" w:cs="Times New Roman"/>
          <w:sz w:val="24"/>
          <w:szCs w:val="24"/>
        </w:rPr>
        <w:t>т</w:t>
      </w:r>
      <w:r w:rsidRPr="00C2362B">
        <w:rPr>
          <w:rFonts w:ascii="Times New Roman" w:hAnsi="Times New Roman" w:cs="Times New Roman"/>
          <w:sz w:val="24"/>
          <w:szCs w:val="24"/>
        </w:rPr>
        <w:t>ва, нах</w:t>
      </w:r>
      <w:r w:rsidRPr="00C2362B">
        <w:rPr>
          <w:rFonts w:ascii="Times New Roman" w:hAnsi="Times New Roman" w:cs="Times New Roman"/>
          <w:sz w:val="24"/>
          <w:szCs w:val="24"/>
        </w:rPr>
        <w:t>о</w:t>
      </w:r>
      <w:r w:rsidRPr="00C2362B">
        <w:rPr>
          <w:rFonts w:ascii="Times New Roman" w:hAnsi="Times New Roman" w:cs="Times New Roman"/>
          <w:sz w:val="24"/>
          <w:szCs w:val="24"/>
        </w:rPr>
        <w:t>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86E" w:rsidRDefault="009D586E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9010 -</w:t>
      </w:r>
      <w:r w:rsidRPr="009D586E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586E">
        <w:rPr>
          <w:rFonts w:ascii="Times New Roman" w:hAnsi="Times New Roman" w:cs="Times New Roman"/>
          <w:sz w:val="24"/>
          <w:szCs w:val="24"/>
        </w:rPr>
        <w:t>рганизация п</w:t>
      </w:r>
      <w:r>
        <w:rPr>
          <w:rFonts w:ascii="Times New Roman" w:hAnsi="Times New Roman" w:cs="Times New Roman"/>
          <w:sz w:val="24"/>
          <w:szCs w:val="24"/>
        </w:rPr>
        <w:t>рофильных смен для детей, состо</w:t>
      </w:r>
      <w:r w:rsidRPr="009D586E">
        <w:rPr>
          <w:rFonts w:ascii="Times New Roman" w:hAnsi="Times New Roman" w:cs="Times New Roman"/>
          <w:sz w:val="24"/>
          <w:szCs w:val="24"/>
        </w:rPr>
        <w:t>ящих на профилактическом уч</w:t>
      </w:r>
      <w:r w:rsidRPr="009D586E">
        <w:rPr>
          <w:rFonts w:ascii="Times New Roman" w:hAnsi="Times New Roman" w:cs="Times New Roman"/>
          <w:sz w:val="24"/>
          <w:szCs w:val="24"/>
        </w:rPr>
        <w:t>е</w:t>
      </w:r>
      <w:r w:rsidRPr="009D586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9320 - п</w:t>
      </w:r>
      <w:r w:rsidRPr="00AB4596">
        <w:rPr>
          <w:rFonts w:ascii="Times New Roman" w:hAnsi="Times New Roman" w:cs="Times New Roman"/>
          <w:sz w:val="24"/>
          <w:szCs w:val="24"/>
        </w:rPr>
        <w:t>роведение работ по описанию местоположения границ населенных пунктов Челяби</w:t>
      </w:r>
      <w:r w:rsidRPr="00AB4596">
        <w:rPr>
          <w:rFonts w:ascii="Times New Roman" w:hAnsi="Times New Roman" w:cs="Times New Roman"/>
          <w:sz w:val="24"/>
          <w:szCs w:val="24"/>
        </w:rPr>
        <w:t>н</w:t>
      </w:r>
      <w:r w:rsidRPr="00AB4596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DD6" w:rsidRDefault="006B679F" w:rsidP="00F3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9330 -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4D7972">
        <w:rPr>
          <w:rFonts w:ascii="Times New Roman" w:eastAsia="Times New Roman" w:hAnsi="Times New Roman" w:cs="Times New Roman"/>
          <w:bCs/>
          <w:iCs/>
          <w:sz w:val="24"/>
          <w:szCs w:val="24"/>
        </w:rPr>
        <w:t>роведение работ по описанию местоположения границ территориальных зон Челяби</w:t>
      </w:r>
      <w:r w:rsidRPr="004D7972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4D7972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области</w:t>
      </w:r>
      <w:r w:rsidR="00E604A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B679F" w:rsidRDefault="006B679F" w:rsidP="00F3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ИЦ520 - м</w:t>
      </w:r>
      <w:r w:rsidRPr="00F651C2">
        <w:rPr>
          <w:rFonts w:ascii="Times New Roman" w:hAnsi="Times New Roman" w:cs="Times New Roman"/>
          <w:sz w:val="24"/>
          <w:szCs w:val="24"/>
        </w:rPr>
        <w:t>ероприятия, реализуемые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20B" w:rsidRDefault="008F420B" w:rsidP="00F3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КУ440 - </w:t>
      </w:r>
      <w:r w:rsidR="00F15268">
        <w:rPr>
          <w:rFonts w:ascii="Times New Roman" w:hAnsi="Times New Roman" w:cs="Times New Roman"/>
          <w:sz w:val="24"/>
          <w:szCs w:val="24"/>
        </w:rPr>
        <w:t>о</w:t>
      </w:r>
      <w:r w:rsidR="00F15268" w:rsidRPr="00F15268">
        <w:rPr>
          <w:rFonts w:ascii="Times New Roman" w:hAnsi="Times New Roman" w:cs="Times New Roman"/>
          <w:sz w:val="24"/>
          <w:szCs w:val="24"/>
        </w:rPr>
        <w:t>беспечение деятельности (оказание услуг) подведомственных казенных у</w:t>
      </w:r>
      <w:r w:rsidR="00F15268" w:rsidRPr="00F15268">
        <w:rPr>
          <w:rFonts w:ascii="Times New Roman" w:hAnsi="Times New Roman" w:cs="Times New Roman"/>
          <w:sz w:val="24"/>
          <w:szCs w:val="24"/>
        </w:rPr>
        <w:t>ч</w:t>
      </w:r>
      <w:r w:rsidR="00F15268" w:rsidRPr="00F15268">
        <w:rPr>
          <w:rFonts w:ascii="Times New Roman" w:hAnsi="Times New Roman" w:cs="Times New Roman"/>
          <w:sz w:val="24"/>
          <w:szCs w:val="24"/>
        </w:rPr>
        <w:t>режд</w:t>
      </w:r>
      <w:r w:rsidR="00F15268" w:rsidRPr="00F15268">
        <w:rPr>
          <w:rFonts w:ascii="Times New Roman" w:hAnsi="Times New Roman" w:cs="Times New Roman"/>
          <w:sz w:val="24"/>
          <w:szCs w:val="24"/>
        </w:rPr>
        <w:t>е</w:t>
      </w:r>
      <w:r w:rsidR="00F15268" w:rsidRPr="00F15268">
        <w:rPr>
          <w:rFonts w:ascii="Times New Roman" w:hAnsi="Times New Roman" w:cs="Times New Roman"/>
          <w:sz w:val="24"/>
          <w:szCs w:val="24"/>
        </w:rPr>
        <w:t>ний (Учреждения культуры)</w:t>
      </w:r>
      <w:r w:rsidR="00F15268"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КУ452 -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беспечение деятельности (оказание услуг) подведомственных казенных у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ч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реждений (Учебно-методические кабинеты, централизованные бухгалтерии, группы хозяйс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венного обслуживания, учебные фильмотеки, межшкольные учебно-производственные ко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бинаты, логопедические пун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E42B00">
        <w:rPr>
          <w:rFonts w:ascii="Times New Roman" w:eastAsia="Times New Roman" w:hAnsi="Times New Roman" w:cs="Times New Roman"/>
          <w:bCs/>
          <w:iCs/>
          <w:sz w:val="24"/>
          <w:szCs w:val="24"/>
        </w:rPr>
        <w:t>ты)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КУ482 - о</w:t>
      </w:r>
      <w:r w:rsidRPr="00E45212">
        <w:rPr>
          <w:rFonts w:ascii="Times New Roman" w:hAnsi="Times New Roman" w:cs="Times New Roman"/>
          <w:sz w:val="24"/>
          <w:szCs w:val="24"/>
        </w:rPr>
        <w:t>беспечение деятельности (оказание услуг) подведомственных казенных у</w:t>
      </w:r>
      <w:r w:rsidRPr="00E45212">
        <w:rPr>
          <w:rFonts w:ascii="Times New Roman" w:hAnsi="Times New Roman" w:cs="Times New Roman"/>
          <w:sz w:val="24"/>
          <w:szCs w:val="24"/>
        </w:rPr>
        <w:t>ч</w:t>
      </w:r>
      <w:r w:rsidRPr="00E45212">
        <w:rPr>
          <w:rFonts w:ascii="Times New Roman" w:hAnsi="Times New Roman" w:cs="Times New Roman"/>
          <w:sz w:val="24"/>
          <w:szCs w:val="24"/>
        </w:rPr>
        <w:t>режд</w:t>
      </w:r>
      <w:r w:rsidRPr="00E45212">
        <w:rPr>
          <w:rFonts w:ascii="Times New Roman" w:hAnsi="Times New Roman" w:cs="Times New Roman"/>
          <w:sz w:val="24"/>
          <w:szCs w:val="24"/>
        </w:rPr>
        <w:t>е</w:t>
      </w:r>
      <w:r w:rsidRPr="00E45212">
        <w:rPr>
          <w:rFonts w:ascii="Times New Roman" w:hAnsi="Times New Roman" w:cs="Times New Roman"/>
          <w:sz w:val="24"/>
          <w:szCs w:val="24"/>
        </w:rPr>
        <w:t>ний (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45212">
        <w:rPr>
          <w:rFonts w:ascii="Times New Roman" w:hAnsi="Times New Roman" w:cs="Times New Roman"/>
          <w:sz w:val="24"/>
          <w:szCs w:val="24"/>
        </w:rPr>
        <w:t>ентры спортивной подготовки)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КУ800 - о</w:t>
      </w:r>
      <w:r w:rsidRPr="00CE4AD1">
        <w:rPr>
          <w:rFonts w:ascii="Times New Roman" w:hAnsi="Times New Roman" w:cs="Times New Roman"/>
          <w:sz w:val="24"/>
          <w:szCs w:val="24"/>
        </w:rPr>
        <w:t>беспечение деятельности (оказание услуг) подведомственных казенных у</w:t>
      </w:r>
      <w:r w:rsidRPr="00CE4AD1">
        <w:rPr>
          <w:rFonts w:ascii="Times New Roman" w:hAnsi="Times New Roman" w:cs="Times New Roman"/>
          <w:sz w:val="24"/>
          <w:szCs w:val="24"/>
        </w:rPr>
        <w:t>ч</w:t>
      </w:r>
      <w:r w:rsidRPr="00CE4AD1">
        <w:rPr>
          <w:rFonts w:ascii="Times New Roman" w:hAnsi="Times New Roman" w:cs="Times New Roman"/>
          <w:sz w:val="24"/>
          <w:szCs w:val="24"/>
        </w:rPr>
        <w:t>режд</w:t>
      </w:r>
      <w:r w:rsidRPr="00CE4AD1">
        <w:rPr>
          <w:rFonts w:ascii="Times New Roman" w:hAnsi="Times New Roman" w:cs="Times New Roman"/>
          <w:sz w:val="24"/>
          <w:szCs w:val="24"/>
        </w:rPr>
        <w:t>е</w:t>
      </w:r>
      <w:r w:rsidRPr="00CE4AD1">
        <w:rPr>
          <w:rFonts w:ascii="Times New Roman" w:hAnsi="Times New Roman" w:cs="Times New Roman"/>
          <w:sz w:val="24"/>
          <w:szCs w:val="24"/>
        </w:rPr>
        <w:t>ний (МКУ "Центр учета и отчетности КМР")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МЗ420 - ф</w:t>
      </w:r>
      <w:r w:rsidRPr="00744D49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муниципальных у</w:t>
      </w:r>
      <w:r w:rsidRPr="00744D49">
        <w:rPr>
          <w:rFonts w:ascii="Times New Roman" w:hAnsi="Times New Roman" w:cs="Times New Roman"/>
          <w:sz w:val="24"/>
          <w:szCs w:val="24"/>
        </w:rPr>
        <w:t>с</w:t>
      </w:r>
      <w:r w:rsidRPr="00744D49">
        <w:rPr>
          <w:rFonts w:ascii="Times New Roman" w:hAnsi="Times New Roman" w:cs="Times New Roman"/>
          <w:sz w:val="24"/>
          <w:szCs w:val="24"/>
        </w:rPr>
        <w:t>луг (выполнение работ)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4D49">
        <w:rPr>
          <w:rFonts w:ascii="Times New Roman" w:hAnsi="Times New Roman" w:cs="Times New Roman"/>
          <w:sz w:val="24"/>
          <w:szCs w:val="24"/>
        </w:rPr>
        <w:t>ошкольные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МЗ421 - ф</w:t>
      </w:r>
      <w:r w:rsidRPr="00744D49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муниципальных у</w:t>
      </w:r>
      <w:r w:rsidRPr="00744D49">
        <w:rPr>
          <w:rFonts w:ascii="Times New Roman" w:hAnsi="Times New Roman" w:cs="Times New Roman"/>
          <w:sz w:val="24"/>
          <w:szCs w:val="24"/>
        </w:rPr>
        <w:t>с</w:t>
      </w:r>
      <w:r w:rsidRPr="00744D49">
        <w:rPr>
          <w:rFonts w:ascii="Times New Roman" w:hAnsi="Times New Roman" w:cs="Times New Roman"/>
          <w:sz w:val="24"/>
          <w:szCs w:val="24"/>
        </w:rPr>
        <w:t>луг (выполнение работ)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4D49">
        <w:rPr>
          <w:rFonts w:ascii="Times New Roman" w:hAnsi="Times New Roman" w:cs="Times New Roman"/>
          <w:sz w:val="24"/>
          <w:szCs w:val="24"/>
        </w:rPr>
        <w:t>бщеобразовательные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МЗ423 - ф</w:t>
      </w:r>
      <w:r w:rsidRPr="00761E02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</w:t>
      </w:r>
      <w:r>
        <w:rPr>
          <w:rFonts w:ascii="Times New Roman" w:hAnsi="Times New Roman" w:cs="Times New Roman"/>
          <w:sz w:val="24"/>
          <w:szCs w:val="24"/>
        </w:rPr>
        <w:t>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 (выполнение работ) </w:t>
      </w:r>
      <w:r w:rsidRPr="00761E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1E02">
        <w:rPr>
          <w:rFonts w:ascii="Times New Roman" w:hAnsi="Times New Roman" w:cs="Times New Roman"/>
          <w:sz w:val="24"/>
          <w:szCs w:val="24"/>
        </w:rPr>
        <w:t>рганизации 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МЗ440 - ф</w:t>
      </w:r>
      <w:r w:rsidRPr="00761E02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муниципальных у</w:t>
      </w:r>
      <w:r w:rsidRPr="00761E02">
        <w:rPr>
          <w:rFonts w:ascii="Times New Roman" w:hAnsi="Times New Roman" w:cs="Times New Roman"/>
          <w:sz w:val="24"/>
          <w:szCs w:val="24"/>
        </w:rPr>
        <w:t>с</w:t>
      </w:r>
      <w:r w:rsidRPr="00761E02">
        <w:rPr>
          <w:rFonts w:ascii="Times New Roman" w:hAnsi="Times New Roman" w:cs="Times New Roman"/>
          <w:sz w:val="24"/>
          <w:szCs w:val="24"/>
        </w:rPr>
        <w:t>луг (выполнение работ)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1E02">
        <w:rPr>
          <w:rFonts w:ascii="Times New Roman" w:hAnsi="Times New Roman" w:cs="Times New Roman"/>
          <w:sz w:val="24"/>
          <w:szCs w:val="24"/>
        </w:rPr>
        <w:t>чреждения культуры)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МЗ441 - ф</w:t>
      </w:r>
      <w:r w:rsidRPr="00A9616A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муниципальных у</w:t>
      </w:r>
      <w:r w:rsidRPr="00A9616A">
        <w:rPr>
          <w:rFonts w:ascii="Times New Roman" w:hAnsi="Times New Roman" w:cs="Times New Roman"/>
          <w:sz w:val="24"/>
          <w:szCs w:val="24"/>
        </w:rPr>
        <w:t>с</w:t>
      </w:r>
      <w:r w:rsidRPr="00A9616A">
        <w:rPr>
          <w:rFonts w:ascii="Times New Roman" w:hAnsi="Times New Roman" w:cs="Times New Roman"/>
          <w:sz w:val="24"/>
          <w:szCs w:val="24"/>
        </w:rPr>
        <w:t>луг (выполнение работ)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616A">
        <w:rPr>
          <w:rFonts w:ascii="Times New Roman" w:hAnsi="Times New Roman" w:cs="Times New Roman"/>
          <w:sz w:val="24"/>
          <w:szCs w:val="24"/>
        </w:rPr>
        <w:t>узеи и постоянные выставки)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МЗ442 - ф</w:t>
      </w:r>
      <w:r w:rsidRPr="00A9616A">
        <w:rPr>
          <w:rFonts w:ascii="Times New Roman" w:hAnsi="Times New Roman" w:cs="Times New Roman"/>
          <w:sz w:val="24"/>
          <w:szCs w:val="24"/>
        </w:rPr>
        <w:t>инансовое обеспечение муниципального задания на оказание муниципальных у</w:t>
      </w:r>
      <w:r w:rsidRPr="00A9616A">
        <w:rPr>
          <w:rFonts w:ascii="Times New Roman" w:hAnsi="Times New Roman" w:cs="Times New Roman"/>
          <w:sz w:val="24"/>
          <w:szCs w:val="24"/>
        </w:rPr>
        <w:t>с</w:t>
      </w:r>
      <w:r w:rsidRPr="00A9616A">
        <w:rPr>
          <w:rFonts w:ascii="Times New Roman" w:hAnsi="Times New Roman" w:cs="Times New Roman"/>
          <w:sz w:val="24"/>
          <w:szCs w:val="24"/>
        </w:rPr>
        <w:t>луг (выполнение работ)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616A">
        <w:rPr>
          <w:rFonts w:ascii="Times New Roman" w:hAnsi="Times New Roman" w:cs="Times New Roman"/>
          <w:sz w:val="24"/>
          <w:szCs w:val="24"/>
        </w:rPr>
        <w:t>иблиотеки)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ЮЛ260 - </w:t>
      </w:r>
      <w:r w:rsidR="00F91D74">
        <w:rPr>
          <w:rFonts w:ascii="Times New Roman" w:hAnsi="Times New Roman" w:cs="Times New Roman"/>
          <w:sz w:val="24"/>
          <w:szCs w:val="24"/>
        </w:rPr>
        <w:t>с</w:t>
      </w:r>
      <w:r w:rsidR="00F91D74" w:rsidRPr="00F91D74">
        <w:rPr>
          <w:rFonts w:ascii="Times New Roman" w:hAnsi="Times New Roman" w:cs="Times New Roman"/>
          <w:sz w:val="24"/>
          <w:szCs w:val="24"/>
        </w:rPr>
        <w:t>убсидии редакциям печатных средств массовой информации в целях возм</w:t>
      </w:r>
      <w:r w:rsidR="00F91D74" w:rsidRPr="00F91D74">
        <w:rPr>
          <w:rFonts w:ascii="Times New Roman" w:hAnsi="Times New Roman" w:cs="Times New Roman"/>
          <w:sz w:val="24"/>
          <w:szCs w:val="24"/>
        </w:rPr>
        <w:t>е</w:t>
      </w:r>
      <w:r w:rsidR="00F91D74" w:rsidRPr="00F91D74">
        <w:rPr>
          <w:rFonts w:ascii="Times New Roman" w:hAnsi="Times New Roman" w:cs="Times New Roman"/>
          <w:sz w:val="24"/>
          <w:szCs w:val="24"/>
        </w:rPr>
        <w:t>щения части затрат в связи с производством и распространением печатных средств массовой информации в Кра</w:t>
      </w:r>
      <w:r w:rsidR="00F91D74" w:rsidRPr="00F91D74">
        <w:rPr>
          <w:rFonts w:ascii="Times New Roman" w:hAnsi="Times New Roman" w:cs="Times New Roman"/>
          <w:sz w:val="24"/>
          <w:szCs w:val="24"/>
        </w:rPr>
        <w:t>с</w:t>
      </w:r>
      <w:r w:rsidR="00F91D74" w:rsidRPr="00F91D74">
        <w:rPr>
          <w:rFonts w:ascii="Times New Roman" w:hAnsi="Times New Roman" w:cs="Times New Roman"/>
          <w:sz w:val="24"/>
          <w:szCs w:val="24"/>
        </w:rPr>
        <w:t>ноармейском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Pr="00AC78B3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ЮЛ900 - с</w:t>
      </w:r>
      <w:r w:rsidRPr="00B2072D">
        <w:rPr>
          <w:rFonts w:ascii="Times New Roman" w:hAnsi="Times New Roman" w:cs="Times New Roman"/>
          <w:sz w:val="24"/>
          <w:szCs w:val="24"/>
        </w:rPr>
        <w:t>убсидии редакциям печатных средств массовой информации в целях возм</w:t>
      </w:r>
      <w:r w:rsidRPr="00B2072D">
        <w:rPr>
          <w:rFonts w:ascii="Times New Roman" w:hAnsi="Times New Roman" w:cs="Times New Roman"/>
          <w:sz w:val="24"/>
          <w:szCs w:val="24"/>
        </w:rPr>
        <w:t>е</w:t>
      </w:r>
      <w:r w:rsidRPr="00B2072D">
        <w:rPr>
          <w:rFonts w:ascii="Times New Roman" w:hAnsi="Times New Roman" w:cs="Times New Roman"/>
          <w:sz w:val="24"/>
          <w:szCs w:val="24"/>
        </w:rPr>
        <w:t>щения части затрат в связи с производством и распространением печатных средств массовой информации в Кра</w:t>
      </w:r>
      <w:r w:rsidRPr="00B2072D">
        <w:rPr>
          <w:rFonts w:ascii="Times New Roman" w:hAnsi="Times New Roman" w:cs="Times New Roman"/>
          <w:sz w:val="24"/>
          <w:szCs w:val="24"/>
        </w:rPr>
        <w:t>с</w:t>
      </w:r>
      <w:r w:rsidRPr="00B2072D">
        <w:rPr>
          <w:rFonts w:ascii="Times New Roman" w:hAnsi="Times New Roman" w:cs="Times New Roman"/>
          <w:sz w:val="24"/>
          <w:szCs w:val="24"/>
        </w:rPr>
        <w:t>ноармейском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9F" w:rsidRDefault="008D39BB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B679F">
        <w:rPr>
          <w:rFonts w:ascii="Times New Roman" w:hAnsi="Times New Roman" w:cs="Times New Roman"/>
          <w:sz w:val="24"/>
          <w:szCs w:val="24"/>
        </w:rPr>
        <w:t xml:space="preserve">. </w:t>
      </w:r>
      <w:r w:rsidR="006B679F" w:rsidRPr="00996DF0"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и</w:t>
      </w:r>
      <w:r w:rsid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6B679F" w:rsidRPr="00996DF0">
        <w:rPr>
          <w:rFonts w:ascii="Times New Roman" w:hAnsi="Times New Roman" w:cs="Times New Roman"/>
          <w:sz w:val="24"/>
          <w:szCs w:val="24"/>
        </w:rPr>
        <w:t>(или) код цел</w:t>
      </w:r>
      <w:r w:rsidR="006B679F" w:rsidRPr="00996DF0">
        <w:rPr>
          <w:rFonts w:ascii="Times New Roman" w:hAnsi="Times New Roman" w:cs="Times New Roman"/>
          <w:sz w:val="24"/>
          <w:szCs w:val="24"/>
        </w:rPr>
        <w:t>е</w:t>
      </w:r>
      <w:r w:rsidR="006B679F" w:rsidRPr="00996DF0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gramStart"/>
      <w:r w:rsidR="006B679F" w:rsidRPr="00996DF0">
        <w:rPr>
          <w:rFonts w:ascii="Times New Roman" w:hAnsi="Times New Roman" w:cs="Times New Roman"/>
          <w:sz w:val="24"/>
          <w:szCs w:val="24"/>
        </w:rPr>
        <w:t>статьи расходов бюджета бюджетной системы Российской</w:t>
      </w:r>
      <w:r w:rsid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6B679F" w:rsidRPr="00996DF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6B679F" w:rsidRPr="00996DF0">
        <w:rPr>
          <w:rFonts w:ascii="Times New Roman" w:hAnsi="Times New Roman" w:cs="Times New Roman"/>
          <w:sz w:val="24"/>
          <w:szCs w:val="24"/>
        </w:rPr>
        <w:t xml:space="preserve"> не допускается, за искл</w:t>
      </w:r>
      <w:r w:rsidR="006B679F" w:rsidRPr="00996DF0">
        <w:rPr>
          <w:rFonts w:ascii="Times New Roman" w:hAnsi="Times New Roman" w:cs="Times New Roman"/>
          <w:sz w:val="24"/>
          <w:szCs w:val="24"/>
        </w:rPr>
        <w:t>ю</w:t>
      </w:r>
      <w:r w:rsidR="006B679F" w:rsidRPr="00996DF0">
        <w:rPr>
          <w:rFonts w:ascii="Times New Roman" w:hAnsi="Times New Roman" w:cs="Times New Roman"/>
          <w:sz w:val="24"/>
          <w:szCs w:val="24"/>
        </w:rPr>
        <w:t>чением случая, если в течение</w:t>
      </w:r>
      <w:r w:rsid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6B679F" w:rsidRPr="00996DF0">
        <w:rPr>
          <w:rFonts w:ascii="Times New Roman" w:hAnsi="Times New Roman" w:cs="Times New Roman"/>
          <w:sz w:val="24"/>
          <w:szCs w:val="24"/>
        </w:rPr>
        <w:t>финансового года по указанной целевой статье расходов бюджета не</w:t>
      </w:r>
      <w:r w:rsidR="006B679F">
        <w:rPr>
          <w:rFonts w:ascii="Times New Roman" w:hAnsi="Times New Roman" w:cs="Times New Roman"/>
          <w:sz w:val="24"/>
          <w:szCs w:val="24"/>
        </w:rPr>
        <w:t xml:space="preserve"> </w:t>
      </w:r>
      <w:r w:rsidR="006B679F" w:rsidRPr="00996DF0">
        <w:rPr>
          <w:rFonts w:ascii="Times New Roman" w:hAnsi="Times New Roman" w:cs="Times New Roman"/>
          <w:sz w:val="24"/>
          <w:szCs w:val="24"/>
        </w:rPr>
        <w:t>производились ка</w:t>
      </w:r>
      <w:r w:rsidR="006B679F" w:rsidRPr="00996DF0">
        <w:rPr>
          <w:rFonts w:ascii="Times New Roman" w:hAnsi="Times New Roman" w:cs="Times New Roman"/>
          <w:sz w:val="24"/>
          <w:szCs w:val="24"/>
        </w:rPr>
        <w:t>с</w:t>
      </w:r>
      <w:r w:rsidR="006B679F" w:rsidRPr="00996DF0">
        <w:rPr>
          <w:rFonts w:ascii="Times New Roman" w:hAnsi="Times New Roman" w:cs="Times New Roman"/>
          <w:sz w:val="24"/>
          <w:szCs w:val="24"/>
        </w:rPr>
        <w:t>совые расходы бюджета.</w:t>
      </w:r>
    </w:p>
    <w:p w:rsidR="00021287" w:rsidRPr="00996DF0" w:rsidRDefault="00021287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юридического лица в соответствие с нормами глава 4 Гражданского кодекса Российской Федерации (в редакции Федерального закона от 05 мая 2014 года № 99-ФЗ «О внесении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в главу 4 части первой Гражданского кодекса Российской Федерации и о признании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ратившими силу 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положений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дательных актов Российской Федерации».</w:t>
      </w:r>
    </w:p>
    <w:p w:rsidR="006B679F" w:rsidRDefault="006B679F" w:rsidP="006B6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Допускается внесение в течение финансового года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F0">
        <w:rPr>
          <w:rFonts w:ascii="Times New Roman" w:hAnsi="Times New Roman" w:cs="Times New Roman"/>
          <w:sz w:val="24"/>
          <w:szCs w:val="24"/>
        </w:rPr>
        <w:t xml:space="preserve">наименование и (или) код целевой статьи для отражения расходов </w:t>
      </w:r>
      <w:r w:rsidR="00BD5668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996DF0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996DF0">
        <w:rPr>
          <w:rFonts w:ascii="Times New Roman" w:hAnsi="Times New Roman" w:cs="Times New Roman"/>
          <w:sz w:val="24"/>
          <w:szCs w:val="24"/>
        </w:rPr>
        <w:t>софина</w:t>
      </w:r>
      <w:r w:rsidRPr="00996DF0">
        <w:rPr>
          <w:rFonts w:ascii="Times New Roman" w:hAnsi="Times New Roman" w:cs="Times New Roman"/>
          <w:sz w:val="24"/>
          <w:szCs w:val="24"/>
        </w:rPr>
        <w:t>н</w:t>
      </w:r>
      <w:r w:rsidRPr="00996DF0">
        <w:rPr>
          <w:rFonts w:ascii="Times New Roman" w:hAnsi="Times New Roman" w:cs="Times New Roman"/>
          <w:sz w:val="24"/>
          <w:szCs w:val="24"/>
        </w:rPr>
        <w:t>сирования</w:t>
      </w:r>
      <w:proofErr w:type="spellEnd"/>
      <w:r w:rsidRPr="00996DF0">
        <w:rPr>
          <w:rFonts w:ascii="Times New Roman" w:hAnsi="Times New Roman" w:cs="Times New Roman"/>
          <w:sz w:val="24"/>
          <w:szCs w:val="24"/>
        </w:rPr>
        <w:t xml:space="preserve"> которых бюджету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 </w:t>
      </w:r>
      <w:r w:rsidRPr="00996DF0">
        <w:rPr>
          <w:rFonts w:ascii="Times New Roman" w:hAnsi="Times New Roman" w:cs="Times New Roman"/>
          <w:sz w:val="24"/>
          <w:szCs w:val="24"/>
        </w:rPr>
        <w:t xml:space="preserve">предоставляются межбюджетные субсидии, распределяемые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F7823">
        <w:rPr>
          <w:rFonts w:ascii="Times New Roman" w:hAnsi="Times New Roman" w:cs="Times New Roman"/>
          <w:sz w:val="24"/>
          <w:szCs w:val="24"/>
        </w:rPr>
        <w:t>бюджета в течение финансового г</w:t>
      </w:r>
      <w:r w:rsidRPr="00EF7823">
        <w:rPr>
          <w:rFonts w:ascii="Times New Roman" w:hAnsi="Times New Roman" w:cs="Times New Roman"/>
          <w:sz w:val="24"/>
          <w:szCs w:val="24"/>
        </w:rPr>
        <w:t>о</w:t>
      </w:r>
      <w:r w:rsidRPr="00EF782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9F" w:rsidRPr="006C0753" w:rsidRDefault="006B679F" w:rsidP="00F71147">
      <w:pPr>
        <w:tabs>
          <w:tab w:val="left" w:pos="33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679F" w:rsidRPr="006C0753" w:rsidSect="009156A4">
      <w:type w:val="nextColumn"/>
      <w:pgSz w:w="11906" w:h="16838" w:code="9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31" w:rsidRPr="0092462D" w:rsidRDefault="00460031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endnote>
  <w:endnote w:type="continuationSeparator" w:id="0">
    <w:p w:rsidR="00460031" w:rsidRPr="0092462D" w:rsidRDefault="00460031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31" w:rsidRPr="0092462D" w:rsidRDefault="00460031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separator/>
      </w:r>
    </w:p>
  </w:footnote>
  <w:footnote w:type="continuationSeparator" w:id="0">
    <w:p w:rsidR="00460031" w:rsidRPr="0092462D" w:rsidRDefault="00460031" w:rsidP="008E254F">
      <w:pPr>
        <w:spacing w:after="0" w:line="240" w:lineRule="auto"/>
        <w:rPr>
          <w:sz w:val="21"/>
          <w:szCs w:val="21"/>
        </w:rPr>
      </w:pPr>
      <w:r w:rsidRPr="0092462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CAF"/>
    <w:multiLevelType w:val="hybridMultilevel"/>
    <w:tmpl w:val="495CBFE8"/>
    <w:lvl w:ilvl="0" w:tplc="6FBCF8F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F772FE"/>
    <w:rsid w:val="00001322"/>
    <w:rsid w:val="00004278"/>
    <w:rsid w:val="000043CD"/>
    <w:rsid w:val="00004B50"/>
    <w:rsid w:val="00005619"/>
    <w:rsid w:val="00006A4B"/>
    <w:rsid w:val="00006CD5"/>
    <w:rsid w:val="0001000B"/>
    <w:rsid w:val="00011AC5"/>
    <w:rsid w:val="00011FA5"/>
    <w:rsid w:val="0001288C"/>
    <w:rsid w:val="00012F4A"/>
    <w:rsid w:val="0001503E"/>
    <w:rsid w:val="000159CE"/>
    <w:rsid w:val="00015F03"/>
    <w:rsid w:val="0001673D"/>
    <w:rsid w:val="00020C01"/>
    <w:rsid w:val="0002121C"/>
    <w:rsid w:val="00021287"/>
    <w:rsid w:val="00024627"/>
    <w:rsid w:val="0002619F"/>
    <w:rsid w:val="000304DC"/>
    <w:rsid w:val="00031B43"/>
    <w:rsid w:val="00035412"/>
    <w:rsid w:val="00035E8F"/>
    <w:rsid w:val="000374D0"/>
    <w:rsid w:val="0003777B"/>
    <w:rsid w:val="00037A26"/>
    <w:rsid w:val="00040E87"/>
    <w:rsid w:val="00041B32"/>
    <w:rsid w:val="00043444"/>
    <w:rsid w:val="00043BF0"/>
    <w:rsid w:val="00046FAD"/>
    <w:rsid w:val="000501BD"/>
    <w:rsid w:val="000519B9"/>
    <w:rsid w:val="000526F8"/>
    <w:rsid w:val="00052CD0"/>
    <w:rsid w:val="000545A0"/>
    <w:rsid w:val="00055A84"/>
    <w:rsid w:val="00057BA9"/>
    <w:rsid w:val="00060A81"/>
    <w:rsid w:val="00063F99"/>
    <w:rsid w:val="00064CAB"/>
    <w:rsid w:val="00065368"/>
    <w:rsid w:val="0006639E"/>
    <w:rsid w:val="00067112"/>
    <w:rsid w:val="00067B10"/>
    <w:rsid w:val="00070560"/>
    <w:rsid w:val="0007094C"/>
    <w:rsid w:val="000711A0"/>
    <w:rsid w:val="0007178A"/>
    <w:rsid w:val="00071821"/>
    <w:rsid w:val="000742D1"/>
    <w:rsid w:val="0007473C"/>
    <w:rsid w:val="00074DBD"/>
    <w:rsid w:val="0007576D"/>
    <w:rsid w:val="000761A7"/>
    <w:rsid w:val="00077FFD"/>
    <w:rsid w:val="000802D3"/>
    <w:rsid w:val="00081930"/>
    <w:rsid w:val="00081E06"/>
    <w:rsid w:val="00082E47"/>
    <w:rsid w:val="00084013"/>
    <w:rsid w:val="00085630"/>
    <w:rsid w:val="000872AB"/>
    <w:rsid w:val="00087B13"/>
    <w:rsid w:val="000906F5"/>
    <w:rsid w:val="00093009"/>
    <w:rsid w:val="0009321B"/>
    <w:rsid w:val="00093364"/>
    <w:rsid w:val="00095789"/>
    <w:rsid w:val="00095CB5"/>
    <w:rsid w:val="000966F3"/>
    <w:rsid w:val="00096A25"/>
    <w:rsid w:val="0009743E"/>
    <w:rsid w:val="000A0237"/>
    <w:rsid w:val="000A3A72"/>
    <w:rsid w:val="000A3B94"/>
    <w:rsid w:val="000A3E10"/>
    <w:rsid w:val="000A55E9"/>
    <w:rsid w:val="000A5610"/>
    <w:rsid w:val="000B0E67"/>
    <w:rsid w:val="000B0F1F"/>
    <w:rsid w:val="000B152E"/>
    <w:rsid w:val="000B1A7D"/>
    <w:rsid w:val="000B1D8F"/>
    <w:rsid w:val="000B2E30"/>
    <w:rsid w:val="000B4C27"/>
    <w:rsid w:val="000B5CB6"/>
    <w:rsid w:val="000B5FDC"/>
    <w:rsid w:val="000B6D04"/>
    <w:rsid w:val="000B6EE9"/>
    <w:rsid w:val="000C0642"/>
    <w:rsid w:val="000C285C"/>
    <w:rsid w:val="000C39D5"/>
    <w:rsid w:val="000C411E"/>
    <w:rsid w:val="000C45F6"/>
    <w:rsid w:val="000C51C4"/>
    <w:rsid w:val="000C6425"/>
    <w:rsid w:val="000C7534"/>
    <w:rsid w:val="000C7ED4"/>
    <w:rsid w:val="000D1239"/>
    <w:rsid w:val="000D2117"/>
    <w:rsid w:val="000D270E"/>
    <w:rsid w:val="000D3D66"/>
    <w:rsid w:val="000D49CB"/>
    <w:rsid w:val="000D4FF0"/>
    <w:rsid w:val="000E0289"/>
    <w:rsid w:val="000E1AAC"/>
    <w:rsid w:val="000E31A1"/>
    <w:rsid w:val="000E4831"/>
    <w:rsid w:val="000E671C"/>
    <w:rsid w:val="000E71F9"/>
    <w:rsid w:val="000F007C"/>
    <w:rsid w:val="000F0893"/>
    <w:rsid w:val="000F41CF"/>
    <w:rsid w:val="000F687B"/>
    <w:rsid w:val="000F78E0"/>
    <w:rsid w:val="000F7AFB"/>
    <w:rsid w:val="00100612"/>
    <w:rsid w:val="001006A7"/>
    <w:rsid w:val="001006C0"/>
    <w:rsid w:val="001019D7"/>
    <w:rsid w:val="00103C87"/>
    <w:rsid w:val="00103EC6"/>
    <w:rsid w:val="00105DE5"/>
    <w:rsid w:val="00106B53"/>
    <w:rsid w:val="00106F38"/>
    <w:rsid w:val="0011028E"/>
    <w:rsid w:val="00110B7A"/>
    <w:rsid w:val="00110D7B"/>
    <w:rsid w:val="001140E3"/>
    <w:rsid w:val="001154A7"/>
    <w:rsid w:val="00116FAF"/>
    <w:rsid w:val="001179B8"/>
    <w:rsid w:val="00122A0D"/>
    <w:rsid w:val="00124B6E"/>
    <w:rsid w:val="00125A4D"/>
    <w:rsid w:val="001261C7"/>
    <w:rsid w:val="00126284"/>
    <w:rsid w:val="00126598"/>
    <w:rsid w:val="00127C36"/>
    <w:rsid w:val="001314CD"/>
    <w:rsid w:val="001348D5"/>
    <w:rsid w:val="0014032D"/>
    <w:rsid w:val="0014150A"/>
    <w:rsid w:val="00142089"/>
    <w:rsid w:val="00143521"/>
    <w:rsid w:val="00143D5D"/>
    <w:rsid w:val="00144DA1"/>
    <w:rsid w:val="001450A3"/>
    <w:rsid w:val="00146B9F"/>
    <w:rsid w:val="001473E9"/>
    <w:rsid w:val="00147D8F"/>
    <w:rsid w:val="00151C0D"/>
    <w:rsid w:val="00152076"/>
    <w:rsid w:val="00156B16"/>
    <w:rsid w:val="00160232"/>
    <w:rsid w:val="00163BAC"/>
    <w:rsid w:val="00164D5D"/>
    <w:rsid w:val="00164E56"/>
    <w:rsid w:val="00165761"/>
    <w:rsid w:val="00166696"/>
    <w:rsid w:val="00167E68"/>
    <w:rsid w:val="001706BB"/>
    <w:rsid w:val="00170D7B"/>
    <w:rsid w:val="00172CF1"/>
    <w:rsid w:val="00172E35"/>
    <w:rsid w:val="00172F99"/>
    <w:rsid w:val="001746D9"/>
    <w:rsid w:val="00175542"/>
    <w:rsid w:val="001756C1"/>
    <w:rsid w:val="00175D66"/>
    <w:rsid w:val="00180958"/>
    <w:rsid w:val="00184419"/>
    <w:rsid w:val="00185019"/>
    <w:rsid w:val="00185AB5"/>
    <w:rsid w:val="00185AFF"/>
    <w:rsid w:val="00185D7D"/>
    <w:rsid w:val="00185FD4"/>
    <w:rsid w:val="0019061A"/>
    <w:rsid w:val="00192CD0"/>
    <w:rsid w:val="00193200"/>
    <w:rsid w:val="00193273"/>
    <w:rsid w:val="001935D8"/>
    <w:rsid w:val="00193718"/>
    <w:rsid w:val="00194C5B"/>
    <w:rsid w:val="00195599"/>
    <w:rsid w:val="00195DB2"/>
    <w:rsid w:val="00196428"/>
    <w:rsid w:val="0019691C"/>
    <w:rsid w:val="00197F7F"/>
    <w:rsid w:val="001A1179"/>
    <w:rsid w:val="001A16BB"/>
    <w:rsid w:val="001A24C9"/>
    <w:rsid w:val="001A2C93"/>
    <w:rsid w:val="001A3EBC"/>
    <w:rsid w:val="001A7C28"/>
    <w:rsid w:val="001B12D5"/>
    <w:rsid w:val="001B2D29"/>
    <w:rsid w:val="001B4706"/>
    <w:rsid w:val="001B4A7D"/>
    <w:rsid w:val="001B4E76"/>
    <w:rsid w:val="001B5295"/>
    <w:rsid w:val="001B55D9"/>
    <w:rsid w:val="001B5F97"/>
    <w:rsid w:val="001B6B86"/>
    <w:rsid w:val="001B7EC2"/>
    <w:rsid w:val="001C0FFC"/>
    <w:rsid w:val="001C1F75"/>
    <w:rsid w:val="001C2FF3"/>
    <w:rsid w:val="001C464D"/>
    <w:rsid w:val="001C47B3"/>
    <w:rsid w:val="001C4820"/>
    <w:rsid w:val="001C4EEC"/>
    <w:rsid w:val="001C5290"/>
    <w:rsid w:val="001C5C1E"/>
    <w:rsid w:val="001C6774"/>
    <w:rsid w:val="001C7762"/>
    <w:rsid w:val="001D0628"/>
    <w:rsid w:val="001D0873"/>
    <w:rsid w:val="001D1160"/>
    <w:rsid w:val="001D222D"/>
    <w:rsid w:val="001D332B"/>
    <w:rsid w:val="001D47A7"/>
    <w:rsid w:val="001D5474"/>
    <w:rsid w:val="001D7016"/>
    <w:rsid w:val="001E2870"/>
    <w:rsid w:val="001E2F02"/>
    <w:rsid w:val="001E34FA"/>
    <w:rsid w:val="001E7029"/>
    <w:rsid w:val="001E7617"/>
    <w:rsid w:val="001F0C8D"/>
    <w:rsid w:val="001F4070"/>
    <w:rsid w:val="001F4A14"/>
    <w:rsid w:val="001F4EA2"/>
    <w:rsid w:val="001F58A4"/>
    <w:rsid w:val="001F6FE3"/>
    <w:rsid w:val="001F7C01"/>
    <w:rsid w:val="00202294"/>
    <w:rsid w:val="00202EC6"/>
    <w:rsid w:val="00204CE1"/>
    <w:rsid w:val="00204DC1"/>
    <w:rsid w:val="00205E69"/>
    <w:rsid w:val="0020662E"/>
    <w:rsid w:val="00206F82"/>
    <w:rsid w:val="002116AB"/>
    <w:rsid w:val="00211B72"/>
    <w:rsid w:val="002120C4"/>
    <w:rsid w:val="00213FD3"/>
    <w:rsid w:val="00215F11"/>
    <w:rsid w:val="002179D9"/>
    <w:rsid w:val="002200A5"/>
    <w:rsid w:val="00220D9F"/>
    <w:rsid w:val="0022210F"/>
    <w:rsid w:val="0022325D"/>
    <w:rsid w:val="0023275B"/>
    <w:rsid w:val="00233517"/>
    <w:rsid w:val="00242184"/>
    <w:rsid w:val="0024750D"/>
    <w:rsid w:val="00247C0F"/>
    <w:rsid w:val="00250EEA"/>
    <w:rsid w:val="00251C87"/>
    <w:rsid w:val="00252295"/>
    <w:rsid w:val="00253933"/>
    <w:rsid w:val="00255A79"/>
    <w:rsid w:val="002565CD"/>
    <w:rsid w:val="00256862"/>
    <w:rsid w:val="002574F3"/>
    <w:rsid w:val="002575BB"/>
    <w:rsid w:val="0025783A"/>
    <w:rsid w:val="002579BF"/>
    <w:rsid w:val="0026108C"/>
    <w:rsid w:val="00261214"/>
    <w:rsid w:val="0026128D"/>
    <w:rsid w:val="00261568"/>
    <w:rsid w:val="002615A2"/>
    <w:rsid w:val="002622B6"/>
    <w:rsid w:val="00263493"/>
    <w:rsid w:val="002662AF"/>
    <w:rsid w:val="002671FC"/>
    <w:rsid w:val="002674F1"/>
    <w:rsid w:val="00271EC3"/>
    <w:rsid w:val="002725E6"/>
    <w:rsid w:val="00273AFA"/>
    <w:rsid w:val="00275FD7"/>
    <w:rsid w:val="00276F0E"/>
    <w:rsid w:val="002777EE"/>
    <w:rsid w:val="00282B62"/>
    <w:rsid w:val="002839A7"/>
    <w:rsid w:val="00284228"/>
    <w:rsid w:val="00290426"/>
    <w:rsid w:val="00290E58"/>
    <w:rsid w:val="002924C8"/>
    <w:rsid w:val="00292DC2"/>
    <w:rsid w:val="00293917"/>
    <w:rsid w:val="0029451D"/>
    <w:rsid w:val="002947CD"/>
    <w:rsid w:val="00296B50"/>
    <w:rsid w:val="00296EB2"/>
    <w:rsid w:val="002979CE"/>
    <w:rsid w:val="002A0996"/>
    <w:rsid w:val="002A27EB"/>
    <w:rsid w:val="002A2EB2"/>
    <w:rsid w:val="002A3F3A"/>
    <w:rsid w:val="002A3F85"/>
    <w:rsid w:val="002A5621"/>
    <w:rsid w:val="002A5F94"/>
    <w:rsid w:val="002A6731"/>
    <w:rsid w:val="002A71F4"/>
    <w:rsid w:val="002A7983"/>
    <w:rsid w:val="002A7C23"/>
    <w:rsid w:val="002B15E2"/>
    <w:rsid w:val="002B1BA4"/>
    <w:rsid w:val="002B22D8"/>
    <w:rsid w:val="002B2F3D"/>
    <w:rsid w:val="002B625A"/>
    <w:rsid w:val="002B7546"/>
    <w:rsid w:val="002B7B76"/>
    <w:rsid w:val="002C0657"/>
    <w:rsid w:val="002C0E7F"/>
    <w:rsid w:val="002C22FA"/>
    <w:rsid w:val="002C2407"/>
    <w:rsid w:val="002C2E23"/>
    <w:rsid w:val="002C31F6"/>
    <w:rsid w:val="002C4294"/>
    <w:rsid w:val="002C52D6"/>
    <w:rsid w:val="002C68D7"/>
    <w:rsid w:val="002C6B64"/>
    <w:rsid w:val="002C74D5"/>
    <w:rsid w:val="002D224F"/>
    <w:rsid w:val="002D2557"/>
    <w:rsid w:val="002D4494"/>
    <w:rsid w:val="002D45DB"/>
    <w:rsid w:val="002D45E4"/>
    <w:rsid w:val="002D5DFA"/>
    <w:rsid w:val="002D7C3C"/>
    <w:rsid w:val="002E12DC"/>
    <w:rsid w:val="002E27FF"/>
    <w:rsid w:val="002E2E08"/>
    <w:rsid w:val="002E3CCE"/>
    <w:rsid w:val="002E5B9A"/>
    <w:rsid w:val="002E694D"/>
    <w:rsid w:val="002F3D5B"/>
    <w:rsid w:val="002F500A"/>
    <w:rsid w:val="002F5B27"/>
    <w:rsid w:val="002F5C86"/>
    <w:rsid w:val="002F5CDB"/>
    <w:rsid w:val="002F5DFF"/>
    <w:rsid w:val="002F6261"/>
    <w:rsid w:val="002F6CF5"/>
    <w:rsid w:val="0030177B"/>
    <w:rsid w:val="00301B86"/>
    <w:rsid w:val="0030294D"/>
    <w:rsid w:val="0030294F"/>
    <w:rsid w:val="00303FFA"/>
    <w:rsid w:val="003046DA"/>
    <w:rsid w:val="0031071C"/>
    <w:rsid w:val="00310AA6"/>
    <w:rsid w:val="0031280B"/>
    <w:rsid w:val="00312AED"/>
    <w:rsid w:val="00312CB9"/>
    <w:rsid w:val="00313255"/>
    <w:rsid w:val="0031466B"/>
    <w:rsid w:val="003164F9"/>
    <w:rsid w:val="00317098"/>
    <w:rsid w:val="003206F2"/>
    <w:rsid w:val="0032289B"/>
    <w:rsid w:val="003233B0"/>
    <w:rsid w:val="003233EA"/>
    <w:rsid w:val="00323569"/>
    <w:rsid w:val="00324845"/>
    <w:rsid w:val="003275C1"/>
    <w:rsid w:val="00327874"/>
    <w:rsid w:val="00330C36"/>
    <w:rsid w:val="0033105B"/>
    <w:rsid w:val="00332DCA"/>
    <w:rsid w:val="00333BD9"/>
    <w:rsid w:val="003342A4"/>
    <w:rsid w:val="003365AB"/>
    <w:rsid w:val="003368DC"/>
    <w:rsid w:val="00337809"/>
    <w:rsid w:val="00337D90"/>
    <w:rsid w:val="003400EC"/>
    <w:rsid w:val="00341740"/>
    <w:rsid w:val="00342800"/>
    <w:rsid w:val="00345AAC"/>
    <w:rsid w:val="00346FEC"/>
    <w:rsid w:val="00351C7F"/>
    <w:rsid w:val="0035203D"/>
    <w:rsid w:val="00352518"/>
    <w:rsid w:val="003525DD"/>
    <w:rsid w:val="003549F5"/>
    <w:rsid w:val="00355707"/>
    <w:rsid w:val="00357578"/>
    <w:rsid w:val="00361331"/>
    <w:rsid w:val="0036329B"/>
    <w:rsid w:val="003635BB"/>
    <w:rsid w:val="00366319"/>
    <w:rsid w:val="003709B9"/>
    <w:rsid w:val="00371CA0"/>
    <w:rsid w:val="00374B0B"/>
    <w:rsid w:val="00374F18"/>
    <w:rsid w:val="00374FD6"/>
    <w:rsid w:val="00380396"/>
    <w:rsid w:val="003809BD"/>
    <w:rsid w:val="00382158"/>
    <w:rsid w:val="003837DA"/>
    <w:rsid w:val="003837FD"/>
    <w:rsid w:val="003875FE"/>
    <w:rsid w:val="003909C3"/>
    <w:rsid w:val="00390E8B"/>
    <w:rsid w:val="003910EE"/>
    <w:rsid w:val="0039147D"/>
    <w:rsid w:val="003921A0"/>
    <w:rsid w:val="00392D19"/>
    <w:rsid w:val="0039502B"/>
    <w:rsid w:val="00395976"/>
    <w:rsid w:val="00396C8A"/>
    <w:rsid w:val="00396F7B"/>
    <w:rsid w:val="00397737"/>
    <w:rsid w:val="003A069D"/>
    <w:rsid w:val="003A353E"/>
    <w:rsid w:val="003A39A2"/>
    <w:rsid w:val="003A4CD2"/>
    <w:rsid w:val="003A584B"/>
    <w:rsid w:val="003A7688"/>
    <w:rsid w:val="003B2F86"/>
    <w:rsid w:val="003B3101"/>
    <w:rsid w:val="003B47AD"/>
    <w:rsid w:val="003B5590"/>
    <w:rsid w:val="003B64DC"/>
    <w:rsid w:val="003C06D8"/>
    <w:rsid w:val="003C0A54"/>
    <w:rsid w:val="003C298C"/>
    <w:rsid w:val="003C74A3"/>
    <w:rsid w:val="003D1132"/>
    <w:rsid w:val="003D320D"/>
    <w:rsid w:val="003D3705"/>
    <w:rsid w:val="003D5386"/>
    <w:rsid w:val="003D66C0"/>
    <w:rsid w:val="003E03A7"/>
    <w:rsid w:val="003E128E"/>
    <w:rsid w:val="003E1925"/>
    <w:rsid w:val="003E1BE9"/>
    <w:rsid w:val="003E3A2F"/>
    <w:rsid w:val="003E4D32"/>
    <w:rsid w:val="003E5D82"/>
    <w:rsid w:val="003E640D"/>
    <w:rsid w:val="003E7DEE"/>
    <w:rsid w:val="003F0254"/>
    <w:rsid w:val="003F05CE"/>
    <w:rsid w:val="003F1CB8"/>
    <w:rsid w:val="003F2463"/>
    <w:rsid w:val="003F275E"/>
    <w:rsid w:val="003F2802"/>
    <w:rsid w:val="003F3989"/>
    <w:rsid w:val="003F3CB6"/>
    <w:rsid w:val="003F3E1C"/>
    <w:rsid w:val="003F4B1B"/>
    <w:rsid w:val="003F52F2"/>
    <w:rsid w:val="003F6018"/>
    <w:rsid w:val="00400B8B"/>
    <w:rsid w:val="00401AF4"/>
    <w:rsid w:val="00401B25"/>
    <w:rsid w:val="004025FD"/>
    <w:rsid w:val="00404236"/>
    <w:rsid w:val="0040585F"/>
    <w:rsid w:val="00405869"/>
    <w:rsid w:val="004069E5"/>
    <w:rsid w:val="00406C2C"/>
    <w:rsid w:val="00407BC3"/>
    <w:rsid w:val="004118CE"/>
    <w:rsid w:val="00412969"/>
    <w:rsid w:val="00412E78"/>
    <w:rsid w:val="004132ED"/>
    <w:rsid w:val="00413799"/>
    <w:rsid w:val="0041394A"/>
    <w:rsid w:val="00414F37"/>
    <w:rsid w:val="00417216"/>
    <w:rsid w:val="004173C6"/>
    <w:rsid w:val="00420817"/>
    <w:rsid w:val="00420E8A"/>
    <w:rsid w:val="00421D21"/>
    <w:rsid w:val="004233B8"/>
    <w:rsid w:val="00425E4A"/>
    <w:rsid w:val="00425FE0"/>
    <w:rsid w:val="00427BF9"/>
    <w:rsid w:val="00430295"/>
    <w:rsid w:val="00431D5B"/>
    <w:rsid w:val="004338F1"/>
    <w:rsid w:val="004362E1"/>
    <w:rsid w:val="004367DE"/>
    <w:rsid w:val="0044051D"/>
    <w:rsid w:val="004424F1"/>
    <w:rsid w:val="004435A6"/>
    <w:rsid w:val="00444090"/>
    <w:rsid w:val="00445875"/>
    <w:rsid w:val="00446232"/>
    <w:rsid w:val="00447134"/>
    <w:rsid w:val="00447DCF"/>
    <w:rsid w:val="004507D7"/>
    <w:rsid w:val="004514AB"/>
    <w:rsid w:val="00453015"/>
    <w:rsid w:val="004530BE"/>
    <w:rsid w:val="0045715C"/>
    <w:rsid w:val="00457B5C"/>
    <w:rsid w:val="00457E40"/>
    <w:rsid w:val="00460031"/>
    <w:rsid w:val="004600CC"/>
    <w:rsid w:val="00462480"/>
    <w:rsid w:val="00467CCC"/>
    <w:rsid w:val="00467DDB"/>
    <w:rsid w:val="004702CF"/>
    <w:rsid w:val="00472AF6"/>
    <w:rsid w:val="0047369B"/>
    <w:rsid w:val="00476630"/>
    <w:rsid w:val="00476FC6"/>
    <w:rsid w:val="00483413"/>
    <w:rsid w:val="00484E00"/>
    <w:rsid w:val="00485F07"/>
    <w:rsid w:val="0049024C"/>
    <w:rsid w:val="0049184C"/>
    <w:rsid w:val="00491C7D"/>
    <w:rsid w:val="00491E79"/>
    <w:rsid w:val="0049271B"/>
    <w:rsid w:val="00493F4E"/>
    <w:rsid w:val="00495A09"/>
    <w:rsid w:val="00497769"/>
    <w:rsid w:val="004A2405"/>
    <w:rsid w:val="004A2AC2"/>
    <w:rsid w:val="004A314A"/>
    <w:rsid w:val="004A3680"/>
    <w:rsid w:val="004A3A77"/>
    <w:rsid w:val="004A3E48"/>
    <w:rsid w:val="004A467E"/>
    <w:rsid w:val="004A6B32"/>
    <w:rsid w:val="004A6DCC"/>
    <w:rsid w:val="004A7978"/>
    <w:rsid w:val="004A79BC"/>
    <w:rsid w:val="004B17BE"/>
    <w:rsid w:val="004B3340"/>
    <w:rsid w:val="004B4350"/>
    <w:rsid w:val="004B4A50"/>
    <w:rsid w:val="004B5311"/>
    <w:rsid w:val="004B77AD"/>
    <w:rsid w:val="004B7B60"/>
    <w:rsid w:val="004C1696"/>
    <w:rsid w:val="004C219F"/>
    <w:rsid w:val="004C34B7"/>
    <w:rsid w:val="004C3835"/>
    <w:rsid w:val="004C4BA6"/>
    <w:rsid w:val="004C5B00"/>
    <w:rsid w:val="004C5C50"/>
    <w:rsid w:val="004C607E"/>
    <w:rsid w:val="004C67AC"/>
    <w:rsid w:val="004C6C62"/>
    <w:rsid w:val="004D0191"/>
    <w:rsid w:val="004D0A11"/>
    <w:rsid w:val="004D0F16"/>
    <w:rsid w:val="004D27F0"/>
    <w:rsid w:val="004D3E6B"/>
    <w:rsid w:val="004D56BD"/>
    <w:rsid w:val="004D715C"/>
    <w:rsid w:val="004D78A8"/>
    <w:rsid w:val="004D7972"/>
    <w:rsid w:val="004E0D1D"/>
    <w:rsid w:val="004E554B"/>
    <w:rsid w:val="004E579A"/>
    <w:rsid w:val="004E5C57"/>
    <w:rsid w:val="004E63A9"/>
    <w:rsid w:val="004F1439"/>
    <w:rsid w:val="004F297F"/>
    <w:rsid w:val="004F3215"/>
    <w:rsid w:val="004F4745"/>
    <w:rsid w:val="004F679C"/>
    <w:rsid w:val="004F7181"/>
    <w:rsid w:val="00500526"/>
    <w:rsid w:val="00501747"/>
    <w:rsid w:val="00503FC1"/>
    <w:rsid w:val="00504433"/>
    <w:rsid w:val="00504645"/>
    <w:rsid w:val="005052A7"/>
    <w:rsid w:val="00507208"/>
    <w:rsid w:val="00511DC1"/>
    <w:rsid w:val="0051308A"/>
    <w:rsid w:val="00513E84"/>
    <w:rsid w:val="00515C7E"/>
    <w:rsid w:val="00515D66"/>
    <w:rsid w:val="005209D4"/>
    <w:rsid w:val="00521304"/>
    <w:rsid w:val="005221AD"/>
    <w:rsid w:val="00522223"/>
    <w:rsid w:val="0052262E"/>
    <w:rsid w:val="00526C94"/>
    <w:rsid w:val="00527476"/>
    <w:rsid w:val="00530C79"/>
    <w:rsid w:val="00531565"/>
    <w:rsid w:val="00531A61"/>
    <w:rsid w:val="00535839"/>
    <w:rsid w:val="005361BE"/>
    <w:rsid w:val="00536660"/>
    <w:rsid w:val="005408E8"/>
    <w:rsid w:val="00541A7D"/>
    <w:rsid w:val="00541E58"/>
    <w:rsid w:val="00542441"/>
    <w:rsid w:val="005460DD"/>
    <w:rsid w:val="00546126"/>
    <w:rsid w:val="00550D25"/>
    <w:rsid w:val="00551350"/>
    <w:rsid w:val="00551D08"/>
    <w:rsid w:val="00551E61"/>
    <w:rsid w:val="00553A5A"/>
    <w:rsid w:val="00555788"/>
    <w:rsid w:val="00555E58"/>
    <w:rsid w:val="00560097"/>
    <w:rsid w:val="00562804"/>
    <w:rsid w:val="00563DA4"/>
    <w:rsid w:val="005646BE"/>
    <w:rsid w:val="0057161F"/>
    <w:rsid w:val="00572597"/>
    <w:rsid w:val="005759D8"/>
    <w:rsid w:val="00576729"/>
    <w:rsid w:val="0057681F"/>
    <w:rsid w:val="00577306"/>
    <w:rsid w:val="005775F4"/>
    <w:rsid w:val="00580E5A"/>
    <w:rsid w:val="0058498F"/>
    <w:rsid w:val="00585BE9"/>
    <w:rsid w:val="00592234"/>
    <w:rsid w:val="00592391"/>
    <w:rsid w:val="00594851"/>
    <w:rsid w:val="005953F4"/>
    <w:rsid w:val="005A0709"/>
    <w:rsid w:val="005A0F0C"/>
    <w:rsid w:val="005A173B"/>
    <w:rsid w:val="005A1979"/>
    <w:rsid w:val="005A37E1"/>
    <w:rsid w:val="005A4BFB"/>
    <w:rsid w:val="005A54D1"/>
    <w:rsid w:val="005A564B"/>
    <w:rsid w:val="005A5CEB"/>
    <w:rsid w:val="005A6CF8"/>
    <w:rsid w:val="005A7B1C"/>
    <w:rsid w:val="005B0DEA"/>
    <w:rsid w:val="005B0F40"/>
    <w:rsid w:val="005B4435"/>
    <w:rsid w:val="005B45E4"/>
    <w:rsid w:val="005B60D5"/>
    <w:rsid w:val="005B6FAB"/>
    <w:rsid w:val="005C2985"/>
    <w:rsid w:val="005C2BB0"/>
    <w:rsid w:val="005C309C"/>
    <w:rsid w:val="005C42F9"/>
    <w:rsid w:val="005C4CA8"/>
    <w:rsid w:val="005C4E8F"/>
    <w:rsid w:val="005C621F"/>
    <w:rsid w:val="005C62B6"/>
    <w:rsid w:val="005D0D4C"/>
    <w:rsid w:val="005D0EB6"/>
    <w:rsid w:val="005D20DD"/>
    <w:rsid w:val="005D37FB"/>
    <w:rsid w:val="005D5B89"/>
    <w:rsid w:val="005D6723"/>
    <w:rsid w:val="005D783A"/>
    <w:rsid w:val="005E1BA0"/>
    <w:rsid w:val="005E1C05"/>
    <w:rsid w:val="005E259F"/>
    <w:rsid w:val="005E2CA3"/>
    <w:rsid w:val="005E2DB8"/>
    <w:rsid w:val="005E3381"/>
    <w:rsid w:val="005E443C"/>
    <w:rsid w:val="005E4984"/>
    <w:rsid w:val="005E571A"/>
    <w:rsid w:val="005E5F53"/>
    <w:rsid w:val="005F0B5A"/>
    <w:rsid w:val="005F2975"/>
    <w:rsid w:val="005F2E7D"/>
    <w:rsid w:val="005F397B"/>
    <w:rsid w:val="005F6917"/>
    <w:rsid w:val="005F6BF9"/>
    <w:rsid w:val="00601550"/>
    <w:rsid w:val="0060184C"/>
    <w:rsid w:val="00601A94"/>
    <w:rsid w:val="00607377"/>
    <w:rsid w:val="00611B6D"/>
    <w:rsid w:val="00612A7A"/>
    <w:rsid w:val="00612B23"/>
    <w:rsid w:val="00617358"/>
    <w:rsid w:val="00621861"/>
    <w:rsid w:val="00622A18"/>
    <w:rsid w:val="00623A4D"/>
    <w:rsid w:val="00626EA3"/>
    <w:rsid w:val="00626FF3"/>
    <w:rsid w:val="00627006"/>
    <w:rsid w:val="00627377"/>
    <w:rsid w:val="00627BA2"/>
    <w:rsid w:val="00630FDA"/>
    <w:rsid w:val="0063215F"/>
    <w:rsid w:val="006332F1"/>
    <w:rsid w:val="00635F79"/>
    <w:rsid w:val="00636C12"/>
    <w:rsid w:val="00640379"/>
    <w:rsid w:val="006414A5"/>
    <w:rsid w:val="0064267C"/>
    <w:rsid w:val="006439EC"/>
    <w:rsid w:val="00645954"/>
    <w:rsid w:val="006503B7"/>
    <w:rsid w:val="00650A07"/>
    <w:rsid w:val="00650D21"/>
    <w:rsid w:val="00652AF7"/>
    <w:rsid w:val="006532BA"/>
    <w:rsid w:val="0065331E"/>
    <w:rsid w:val="0065360C"/>
    <w:rsid w:val="006542CE"/>
    <w:rsid w:val="0065532B"/>
    <w:rsid w:val="00655582"/>
    <w:rsid w:val="00660E7C"/>
    <w:rsid w:val="006613F6"/>
    <w:rsid w:val="006639D0"/>
    <w:rsid w:val="00663CF5"/>
    <w:rsid w:val="00667840"/>
    <w:rsid w:val="00667FDE"/>
    <w:rsid w:val="00670104"/>
    <w:rsid w:val="006721D2"/>
    <w:rsid w:val="00673C22"/>
    <w:rsid w:val="00674C4E"/>
    <w:rsid w:val="00674E0C"/>
    <w:rsid w:val="00676ADA"/>
    <w:rsid w:val="00677C14"/>
    <w:rsid w:val="00680984"/>
    <w:rsid w:val="00681DF3"/>
    <w:rsid w:val="006848B7"/>
    <w:rsid w:val="00685ED3"/>
    <w:rsid w:val="006867FA"/>
    <w:rsid w:val="00686A3D"/>
    <w:rsid w:val="00686E1D"/>
    <w:rsid w:val="00690FF2"/>
    <w:rsid w:val="0069266D"/>
    <w:rsid w:val="00693B16"/>
    <w:rsid w:val="00694202"/>
    <w:rsid w:val="00694DEA"/>
    <w:rsid w:val="00697423"/>
    <w:rsid w:val="006A0E72"/>
    <w:rsid w:val="006A14EC"/>
    <w:rsid w:val="006A1CAA"/>
    <w:rsid w:val="006A230F"/>
    <w:rsid w:val="006A2704"/>
    <w:rsid w:val="006A30A9"/>
    <w:rsid w:val="006A53F7"/>
    <w:rsid w:val="006A592F"/>
    <w:rsid w:val="006A62B2"/>
    <w:rsid w:val="006A6744"/>
    <w:rsid w:val="006A7763"/>
    <w:rsid w:val="006B1CD5"/>
    <w:rsid w:val="006B2380"/>
    <w:rsid w:val="006B6043"/>
    <w:rsid w:val="006B62E1"/>
    <w:rsid w:val="006B679F"/>
    <w:rsid w:val="006B78CF"/>
    <w:rsid w:val="006C0753"/>
    <w:rsid w:val="006C1B22"/>
    <w:rsid w:val="006C20D6"/>
    <w:rsid w:val="006C2359"/>
    <w:rsid w:val="006C3742"/>
    <w:rsid w:val="006C48F7"/>
    <w:rsid w:val="006C5923"/>
    <w:rsid w:val="006D007A"/>
    <w:rsid w:val="006D48C0"/>
    <w:rsid w:val="006D4AAD"/>
    <w:rsid w:val="006D5F25"/>
    <w:rsid w:val="006D7FF8"/>
    <w:rsid w:val="006E135A"/>
    <w:rsid w:val="006E3683"/>
    <w:rsid w:val="006E3E61"/>
    <w:rsid w:val="006E421D"/>
    <w:rsid w:val="006E4304"/>
    <w:rsid w:val="006E6187"/>
    <w:rsid w:val="006F04FE"/>
    <w:rsid w:val="006F06F4"/>
    <w:rsid w:val="006F098E"/>
    <w:rsid w:val="006F0BC0"/>
    <w:rsid w:val="006F174C"/>
    <w:rsid w:val="006F1904"/>
    <w:rsid w:val="006F1952"/>
    <w:rsid w:val="006F2975"/>
    <w:rsid w:val="006F3299"/>
    <w:rsid w:val="006F33B6"/>
    <w:rsid w:val="006F5D94"/>
    <w:rsid w:val="007022A7"/>
    <w:rsid w:val="007038F8"/>
    <w:rsid w:val="007046B6"/>
    <w:rsid w:val="0071174F"/>
    <w:rsid w:val="00711B7E"/>
    <w:rsid w:val="00713293"/>
    <w:rsid w:val="00713EB8"/>
    <w:rsid w:val="00713F74"/>
    <w:rsid w:val="00714576"/>
    <w:rsid w:val="00716E0B"/>
    <w:rsid w:val="0071799A"/>
    <w:rsid w:val="0072130A"/>
    <w:rsid w:val="007216D9"/>
    <w:rsid w:val="00721863"/>
    <w:rsid w:val="00721C08"/>
    <w:rsid w:val="00723E7B"/>
    <w:rsid w:val="00730647"/>
    <w:rsid w:val="007321B7"/>
    <w:rsid w:val="00732A23"/>
    <w:rsid w:val="00733EA9"/>
    <w:rsid w:val="00740997"/>
    <w:rsid w:val="00741118"/>
    <w:rsid w:val="007415D3"/>
    <w:rsid w:val="00741A3F"/>
    <w:rsid w:val="007424DA"/>
    <w:rsid w:val="00742B3F"/>
    <w:rsid w:val="00742E7E"/>
    <w:rsid w:val="00743333"/>
    <w:rsid w:val="00744EE8"/>
    <w:rsid w:val="00745383"/>
    <w:rsid w:val="00747079"/>
    <w:rsid w:val="00747601"/>
    <w:rsid w:val="00747653"/>
    <w:rsid w:val="0075291E"/>
    <w:rsid w:val="007532B0"/>
    <w:rsid w:val="00753D03"/>
    <w:rsid w:val="0075410E"/>
    <w:rsid w:val="00754642"/>
    <w:rsid w:val="007555C6"/>
    <w:rsid w:val="00755E27"/>
    <w:rsid w:val="00757341"/>
    <w:rsid w:val="007576F4"/>
    <w:rsid w:val="007602F1"/>
    <w:rsid w:val="00760511"/>
    <w:rsid w:val="007608F9"/>
    <w:rsid w:val="00760A27"/>
    <w:rsid w:val="007614CA"/>
    <w:rsid w:val="00762A7D"/>
    <w:rsid w:val="00762CF9"/>
    <w:rsid w:val="007643DA"/>
    <w:rsid w:val="00765336"/>
    <w:rsid w:val="0076688F"/>
    <w:rsid w:val="0076717A"/>
    <w:rsid w:val="0076766D"/>
    <w:rsid w:val="00767CA0"/>
    <w:rsid w:val="00770865"/>
    <w:rsid w:val="00771E31"/>
    <w:rsid w:val="00771EF7"/>
    <w:rsid w:val="007736BC"/>
    <w:rsid w:val="00774B8C"/>
    <w:rsid w:val="00774C25"/>
    <w:rsid w:val="00775A34"/>
    <w:rsid w:val="007763B5"/>
    <w:rsid w:val="0078058F"/>
    <w:rsid w:val="00783566"/>
    <w:rsid w:val="00786A6D"/>
    <w:rsid w:val="00791151"/>
    <w:rsid w:val="00791CD4"/>
    <w:rsid w:val="00791F1E"/>
    <w:rsid w:val="00793384"/>
    <w:rsid w:val="00793D7E"/>
    <w:rsid w:val="0079486A"/>
    <w:rsid w:val="00795821"/>
    <w:rsid w:val="007A4E55"/>
    <w:rsid w:val="007A52F2"/>
    <w:rsid w:val="007A5ABE"/>
    <w:rsid w:val="007A6513"/>
    <w:rsid w:val="007A65B5"/>
    <w:rsid w:val="007B15B8"/>
    <w:rsid w:val="007B1E11"/>
    <w:rsid w:val="007B49DA"/>
    <w:rsid w:val="007B5019"/>
    <w:rsid w:val="007B52D7"/>
    <w:rsid w:val="007B7B12"/>
    <w:rsid w:val="007B7D1D"/>
    <w:rsid w:val="007C09F6"/>
    <w:rsid w:val="007C2934"/>
    <w:rsid w:val="007C2A1B"/>
    <w:rsid w:val="007D046F"/>
    <w:rsid w:val="007D19B5"/>
    <w:rsid w:val="007D2BCB"/>
    <w:rsid w:val="007D3A91"/>
    <w:rsid w:val="007D4E38"/>
    <w:rsid w:val="007D5330"/>
    <w:rsid w:val="007D7534"/>
    <w:rsid w:val="007D775C"/>
    <w:rsid w:val="007E2296"/>
    <w:rsid w:val="007E3070"/>
    <w:rsid w:val="007E626D"/>
    <w:rsid w:val="007F0421"/>
    <w:rsid w:val="007F0741"/>
    <w:rsid w:val="007F0E2E"/>
    <w:rsid w:val="007F15F0"/>
    <w:rsid w:val="007F191A"/>
    <w:rsid w:val="007F26A2"/>
    <w:rsid w:val="007F2D2F"/>
    <w:rsid w:val="007F3A7A"/>
    <w:rsid w:val="007F52FF"/>
    <w:rsid w:val="007F702B"/>
    <w:rsid w:val="00800941"/>
    <w:rsid w:val="00803475"/>
    <w:rsid w:val="00803791"/>
    <w:rsid w:val="00807450"/>
    <w:rsid w:val="00807C0B"/>
    <w:rsid w:val="008106E3"/>
    <w:rsid w:val="008107E4"/>
    <w:rsid w:val="00810804"/>
    <w:rsid w:val="0081144A"/>
    <w:rsid w:val="00811C23"/>
    <w:rsid w:val="00812549"/>
    <w:rsid w:val="008128A5"/>
    <w:rsid w:val="00813623"/>
    <w:rsid w:val="00814035"/>
    <w:rsid w:val="00814112"/>
    <w:rsid w:val="00814A5A"/>
    <w:rsid w:val="008151E6"/>
    <w:rsid w:val="0082123F"/>
    <w:rsid w:val="0082184D"/>
    <w:rsid w:val="00821BDC"/>
    <w:rsid w:val="00822C45"/>
    <w:rsid w:val="008249DC"/>
    <w:rsid w:val="00824E0C"/>
    <w:rsid w:val="008258EB"/>
    <w:rsid w:val="00826165"/>
    <w:rsid w:val="008323E5"/>
    <w:rsid w:val="00832926"/>
    <w:rsid w:val="00832A5A"/>
    <w:rsid w:val="00833E31"/>
    <w:rsid w:val="0083551F"/>
    <w:rsid w:val="0083561B"/>
    <w:rsid w:val="00836840"/>
    <w:rsid w:val="00836860"/>
    <w:rsid w:val="0083720D"/>
    <w:rsid w:val="008409BD"/>
    <w:rsid w:val="00840A48"/>
    <w:rsid w:val="00843A5D"/>
    <w:rsid w:val="008465BE"/>
    <w:rsid w:val="008466CB"/>
    <w:rsid w:val="00850064"/>
    <w:rsid w:val="00850872"/>
    <w:rsid w:val="00853185"/>
    <w:rsid w:val="0085477B"/>
    <w:rsid w:val="008551BE"/>
    <w:rsid w:val="00855F80"/>
    <w:rsid w:val="00855FA7"/>
    <w:rsid w:val="0086074F"/>
    <w:rsid w:val="00860B6D"/>
    <w:rsid w:val="00862D0F"/>
    <w:rsid w:val="008636FB"/>
    <w:rsid w:val="008642E7"/>
    <w:rsid w:val="0086573B"/>
    <w:rsid w:val="00866250"/>
    <w:rsid w:val="0086737E"/>
    <w:rsid w:val="00867382"/>
    <w:rsid w:val="00870E7A"/>
    <w:rsid w:val="00873B90"/>
    <w:rsid w:val="00876097"/>
    <w:rsid w:val="00876119"/>
    <w:rsid w:val="008769C1"/>
    <w:rsid w:val="00876B10"/>
    <w:rsid w:val="00881572"/>
    <w:rsid w:val="00882728"/>
    <w:rsid w:val="00882AFE"/>
    <w:rsid w:val="0088321D"/>
    <w:rsid w:val="00884C56"/>
    <w:rsid w:val="0088534C"/>
    <w:rsid w:val="008870FE"/>
    <w:rsid w:val="00887409"/>
    <w:rsid w:val="00887EBE"/>
    <w:rsid w:val="00890550"/>
    <w:rsid w:val="008908A9"/>
    <w:rsid w:val="00890CFE"/>
    <w:rsid w:val="00890F65"/>
    <w:rsid w:val="008936C6"/>
    <w:rsid w:val="008936E8"/>
    <w:rsid w:val="00893FF9"/>
    <w:rsid w:val="0089554E"/>
    <w:rsid w:val="00895697"/>
    <w:rsid w:val="008961EA"/>
    <w:rsid w:val="00897209"/>
    <w:rsid w:val="008974A9"/>
    <w:rsid w:val="00897B95"/>
    <w:rsid w:val="008A0CC1"/>
    <w:rsid w:val="008A2557"/>
    <w:rsid w:val="008A259F"/>
    <w:rsid w:val="008A28B6"/>
    <w:rsid w:val="008A4AB6"/>
    <w:rsid w:val="008A55B6"/>
    <w:rsid w:val="008A6CBE"/>
    <w:rsid w:val="008B36EB"/>
    <w:rsid w:val="008B44D6"/>
    <w:rsid w:val="008B6D39"/>
    <w:rsid w:val="008C0263"/>
    <w:rsid w:val="008C1109"/>
    <w:rsid w:val="008C19A1"/>
    <w:rsid w:val="008C1C17"/>
    <w:rsid w:val="008C272C"/>
    <w:rsid w:val="008C2F8E"/>
    <w:rsid w:val="008C3094"/>
    <w:rsid w:val="008C3356"/>
    <w:rsid w:val="008C5726"/>
    <w:rsid w:val="008D0400"/>
    <w:rsid w:val="008D1DA9"/>
    <w:rsid w:val="008D2F5A"/>
    <w:rsid w:val="008D32D2"/>
    <w:rsid w:val="008D39BB"/>
    <w:rsid w:val="008D3C19"/>
    <w:rsid w:val="008E038E"/>
    <w:rsid w:val="008E04A5"/>
    <w:rsid w:val="008E0BA4"/>
    <w:rsid w:val="008E254F"/>
    <w:rsid w:val="008E31CC"/>
    <w:rsid w:val="008E3D2D"/>
    <w:rsid w:val="008E6D7F"/>
    <w:rsid w:val="008E76EF"/>
    <w:rsid w:val="008F0CD0"/>
    <w:rsid w:val="008F1EB8"/>
    <w:rsid w:val="008F26F2"/>
    <w:rsid w:val="008F3A2B"/>
    <w:rsid w:val="008F3EF2"/>
    <w:rsid w:val="008F420B"/>
    <w:rsid w:val="008F4D24"/>
    <w:rsid w:val="008F598D"/>
    <w:rsid w:val="008F79EB"/>
    <w:rsid w:val="00900C8B"/>
    <w:rsid w:val="00902E41"/>
    <w:rsid w:val="00912DDE"/>
    <w:rsid w:val="00912E2A"/>
    <w:rsid w:val="00912F4E"/>
    <w:rsid w:val="009141AC"/>
    <w:rsid w:val="00914673"/>
    <w:rsid w:val="009147A8"/>
    <w:rsid w:val="009148D7"/>
    <w:rsid w:val="0091556B"/>
    <w:rsid w:val="009156A4"/>
    <w:rsid w:val="009157F4"/>
    <w:rsid w:val="0092462D"/>
    <w:rsid w:val="00924944"/>
    <w:rsid w:val="009270AE"/>
    <w:rsid w:val="00931CE7"/>
    <w:rsid w:val="0093232A"/>
    <w:rsid w:val="00932684"/>
    <w:rsid w:val="00933A98"/>
    <w:rsid w:val="00933CAA"/>
    <w:rsid w:val="00933FEA"/>
    <w:rsid w:val="009346B8"/>
    <w:rsid w:val="00937629"/>
    <w:rsid w:val="0093777F"/>
    <w:rsid w:val="00940A4C"/>
    <w:rsid w:val="00941DDA"/>
    <w:rsid w:val="00942B4D"/>
    <w:rsid w:val="00942C2F"/>
    <w:rsid w:val="0094307C"/>
    <w:rsid w:val="00943699"/>
    <w:rsid w:val="0094398F"/>
    <w:rsid w:val="00945129"/>
    <w:rsid w:val="009461DF"/>
    <w:rsid w:val="00946939"/>
    <w:rsid w:val="00946E56"/>
    <w:rsid w:val="009476CC"/>
    <w:rsid w:val="00952D29"/>
    <w:rsid w:val="00953D8C"/>
    <w:rsid w:val="00954E65"/>
    <w:rsid w:val="00955C01"/>
    <w:rsid w:val="00955EC9"/>
    <w:rsid w:val="009564A1"/>
    <w:rsid w:val="0095784F"/>
    <w:rsid w:val="009579AE"/>
    <w:rsid w:val="00960E57"/>
    <w:rsid w:val="009635A2"/>
    <w:rsid w:val="00963FD7"/>
    <w:rsid w:val="00967D24"/>
    <w:rsid w:val="009709F7"/>
    <w:rsid w:val="00972049"/>
    <w:rsid w:val="00972E4B"/>
    <w:rsid w:val="00973270"/>
    <w:rsid w:val="009755F6"/>
    <w:rsid w:val="00976EA1"/>
    <w:rsid w:val="00977F35"/>
    <w:rsid w:val="00980AA0"/>
    <w:rsid w:val="00981DA6"/>
    <w:rsid w:val="00981FBD"/>
    <w:rsid w:val="00981FC3"/>
    <w:rsid w:val="00982443"/>
    <w:rsid w:val="0098318A"/>
    <w:rsid w:val="00983819"/>
    <w:rsid w:val="00984125"/>
    <w:rsid w:val="00984232"/>
    <w:rsid w:val="00985B4A"/>
    <w:rsid w:val="00985B58"/>
    <w:rsid w:val="00991B9A"/>
    <w:rsid w:val="009930E2"/>
    <w:rsid w:val="00995DE7"/>
    <w:rsid w:val="00996511"/>
    <w:rsid w:val="00997702"/>
    <w:rsid w:val="00997922"/>
    <w:rsid w:val="00997F7A"/>
    <w:rsid w:val="009A16A3"/>
    <w:rsid w:val="009A2DB0"/>
    <w:rsid w:val="009A4F64"/>
    <w:rsid w:val="009B0B52"/>
    <w:rsid w:val="009B0B65"/>
    <w:rsid w:val="009B1596"/>
    <w:rsid w:val="009B2A3F"/>
    <w:rsid w:val="009B40E1"/>
    <w:rsid w:val="009B5040"/>
    <w:rsid w:val="009B71BC"/>
    <w:rsid w:val="009B73A8"/>
    <w:rsid w:val="009C0191"/>
    <w:rsid w:val="009C317A"/>
    <w:rsid w:val="009C46C9"/>
    <w:rsid w:val="009C5C18"/>
    <w:rsid w:val="009D28B8"/>
    <w:rsid w:val="009D47B5"/>
    <w:rsid w:val="009D586E"/>
    <w:rsid w:val="009D7824"/>
    <w:rsid w:val="009E05C2"/>
    <w:rsid w:val="009E106A"/>
    <w:rsid w:val="009E1604"/>
    <w:rsid w:val="009E1D43"/>
    <w:rsid w:val="009E1D52"/>
    <w:rsid w:val="009E5284"/>
    <w:rsid w:val="009E5DBA"/>
    <w:rsid w:val="009F2BD0"/>
    <w:rsid w:val="009F3BE1"/>
    <w:rsid w:val="009F4986"/>
    <w:rsid w:val="009F598C"/>
    <w:rsid w:val="009F5F3E"/>
    <w:rsid w:val="009F6167"/>
    <w:rsid w:val="009F621D"/>
    <w:rsid w:val="009F651E"/>
    <w:rsid w:val="00A00434"/>
    <w:rsid w:val="00A00AB1"/>
    <w:rsid w:val="00A02B02"/>
    <w:rsid w:val="00A04154"/>
    <w:rsid w:val="00A04DC7"/>
    <w:rsid w:val="00A05484"/>
    <w:rsid w:val="00A10270"/>
    <w:rsid w:val="00A117D7"/>
    <w:rsid w:val="00A13A09"/>
    <w:rsid w:val="00A16DFB"/>
    <w:rsid w:val="00A23FD6"/>
    <w:rsid w:val="00A248A6"/>
    <w:rsid w:val="00A25327"/>
    <w:rsid w:val="00A25FEC"/>
    <w:rsid w:val="00A26F78"/>
    <w:rsid w:val="00A27A63"/>
    <w:rsid w:val="00A3017B"/>
    <w:rsid w:val="00A30951"/>
    <w:rsid w:val="00A344A0"/>
    <w:rsid w:val="00A34959"/>
    <w:rsid w:val="00A35AB1"/>
    <w:rsid w:val="00A35E7A"/>
    <w:rsid w:val="00A3613F"/>
    <w:rsid w:val="00A361B0"/>
    <w:rsid w:val="00A37450"/>
    <w:rsid w:val="00A37518"/>
    <w:rsid w:val="00A41891"/>
    <w:rsid w:val="00A41D10"/>
    <w:rsid w:val="00A42531"/>
    <w:rsid w:val="00A4427C"/>
    <w:rsid w:val="00A44471"/>
    <w:rsid w:val="00A44A6D"/>
    <w:rsid w:val="00A4592F"/>
    <w:rsid w:val="00A50CC9"/>
    <w:rsid w:val="00A51B3A"/>
    <w:rsid w:val="00A53A78"/>
    <w:rsid w:val="00A55432"/>
    <w:rsid w:val="00A559EE"/>
    <w:rsid w:val="00A56131"/>
    <w:rsid w:val="00A56A8F"/>
    <w:rsid w:val="00A6088D"/>
    <w:rsid w:val="00A60A9C"/>
    <w:rsid w:val="00A60B9E"/>
    <w:rsid w:val="00A621AA"/>
    <w:rsid w:val="00A62576"/>
    <w:rsid w:val="00A6436F"/>
    <w:rsid w:val="00A65486"/>
    <w:rsid w:val="00A67CC7"/>
    <w:rsid w:val="00A70487"/>
    <w:rsid w:val="00A70FFB"/>
    <w:rsid w:val="00A713D0"/>
    <w:rsid w:val="00A73E84"/>
    <w:rsid w:val="00A740F7"/>
    <w:rsid w:val="00A742CA"/>
    <w:rsid w:val="00A759EA"/>
    <w:rsid w:val="00A76441"/>
    <w:rsid w:val="00A8120C"/>
    <w:rsid w:val="00A8194E"/>
    <w:rsid w:val="00A82F41"/>
    <w:rsid w:val="00A85887"/>
    <w:rsid w:val="00A85E10"/>
    <w:rsid w:val="00A864EF"/>
    <w:rsid w:val="00A9022C"/>
    <w:rsid w:val="00A913C1"/>
    <w:rsid w:val="00A91DAC"/>
    <w:rsid w:val="00A91DC6"/>
    <w:rsid w:val="00A925A9"/>
    <w:rsid w:val="00A964E7"/>
    <w:rsid w:val="00AA2001"/>
    <w:rsid w:val="00AA3D9B"/>
    <w:rsid w:val="00AA3E50"/>
    <w:rsid w:val="00AA51B1"/>
    <w:rsid w:val="00AA58D9"/>
    <w:rsid w:val="00AA6B6D"/>
    <w:rsid w:val="00AA6FFD"/>
    <w:rsid w:val="00AB037E"/>
    <w:rsid w:val="00AB4596"/>
    <w:rsid w:val="00AC02AA"/>
    <w:rsid w:val="00AC055C"/>
    <w:rsid w:val="00AC07AE"/>
    <w:rsid w:val="00AC0DCF"/>
    <w:rsid w:val="00AC21D4"/>
    <w:rsid w:val="00AC2201"/>
    <w:rsid w:val="00AC234C"/>
    <w:rsid w:val="00AC29E0"/>
    <w:rsid w:val="00AC3C2C"/>
    <w:rsid w:val="00AC5114"/>
    <w:rsid w:val="00AC6570"/>
    <w:rsid w:val="00AC6965"/>
    <w:rsid w:val="00AC6FA1"/>
    <w:rsid w:val="00AC7275"/>
    <w:rsid w:val="00AC7726"/>
    <w:rsid w:val="00AC7A41"/>
    <w:rsid w:val="00AD4246"/>
    <w:rsid w:val="00AD6619"/>
    <w:rsid w:val="00AE0720"/>
    <w:rsid w:val="00AE22BF"/>
    <w:rsid w:val="00AE26EB"/>
    <w:rsid w:val="00AE2999"/>
    <w:rsid w:val="00AE3FF2"/>
    <w:rsid w:val="00AE40FE"/>
    <w:rsid w:val="00AE47AD"/>
    <w:rsid w:val="00AE65C5"/>
    <w:rsid w:val="00AE7515"/>
    <w:rsid w:val="00AF0139"/>
    <w:rsid w:val="00AF0F26"/>
    <w:rsid w:val="00AF365A"/>
    <w:rsid w:val="00AF3F39"/>
    <w:rsid w:val="00AF4547"/>
    <w:rsid w:val="00AF55E8"/>
    <w:rsid w:val="00AF79AF"/>
    <w:rsid w:val="00AF79CA"/>
    <w:rsid w:val="00B0001B"/>
    <w:rsid w:val="00B022A3"/>
    <w:rsid w:val="00B045D5"/>
    <w:rsid w:val="00B048A7"/>
    <w:rsid w:val="00B06223"/>
    <w:rsid w:val="00B07225"/>
    <w:rsid w:val="00B11D6B"/>
    <w:rsid w:val="00B12D79"/>
    <w:rsid w:val="00B13298"/>
    <w:rsid w:val="00B13934"/>
    <w:rsid w:val="00B1419D"/>
    <w:rsid w:val="00B15CC0"/>
    <w:rsid w:val="00B2322E"/>
    <w:rsid w:val="00B248E5"/>
    <w:rsid w:val="00B24B61"/>
    <w:rsid w:val="00B25F30"/>
    <w:rsid w:val="00B26725"/>
    <w:rsid w:val="00B26F00"/>
    <w:rsid w:val="00B3024F"/>
    <w:rsid w:val="00B3025B"/>
    <w:rsid w:val="00B30717"/>
    <w:rsid w:val="00B33E44"/>
    <w:rsid w:val="00B35087"/>
    <w:rsid w:val="00B35B7B"/>
    <w:rsid w:val="00B35D09"/>
    <w:rsid w:val="00B41152"/>
    <w:rsid w:val="00B41C9A"/>
    <w:rsid w:val="00B41E4F"/>
    <w:rsid w:val="00B42F47"/>
    <w:rsid w:val="00B4322D"/>
    <w:rsid w:val="00B44560"/>
    <w:rsid w:val="00B44F75"/>
    <w:rsid w:val="00B45B77"/>
    <w:rsid w:val="00B46CCE"/>
    <w:rsid w:val="00B47B29"/>
    <w:rsid w:val="00B5126D"/>
    <w:rsid w:val="00B52869"/>
    <w:rsid w:val="00B54468"/>
    <w:rsid w:val="00B57543"/>
    <w:rsid w:val="00B61290"/>
    <w:rsid w:val="00B628E6"/>
    <w:rsid w:val="00B6326E"/>
    <w:rsid w:val="00B64A08"/>
    <w:rsid w:val="00B66408"/>
    <w:rsid w:val="00B708C3"/>
    <w:rsid w:val="00B718E8"/>
    <w:rsid w:val="00B724AD"/>
    <w:rsid w:val="00B72987"/>
    <w:rsid w:val="00B732E2"/>
    <w:rsid w:val="00B75230"/>
    <w:rsid w:val="00B7684C"/>
    <w:rsid w:val="00B77E67"/>
    <w:rsid w:val="00B803C9"/>
    <w:rsid w:val="00B8126B"/>
    <w:rsid w:val="00B82B35"/>
    <w:rsid w:val="00B837A8"/>
    <w:rsid w:val="00B839CD"/>
    <w:rsid w:val="00B83AB0"/>
    <w:rsid w:val="00B840DD"/>
    <w:rsid w:val="00B84A89"/>
    <w:rsid w:val="00B86E23"/>
    <w:rsid w:val="00B86EFF"/>
    <w:rsid w:val="00B87F08"/>
    <w:rsid w:val="00B9114F"/>
    <w:rsid w:val="00B93729"/>
    <w:rsid w:val="00B9423A"/>
    <w:rsid w:val="00B9485B"/>
    <w:rsid w:val="00B94DE2"/>
    <w:rsid w:val="00B9528C"/>
    <w:rsid w:val="00B95294"/>
    <w:rsid w:val="00B96D89"/>
    <w:rsid w:val="00B978E3"/>
    <w:rsid w:val="00B97A3E"/>
    <w:rsid w:val="00B97AB3"/>
    <w:rsid w:val="00B97DE2"/>
    <w:rsid w:val="00BA04B8"/>
    <w:rsid w:val="00BA0DB1"/>
    <w:rsid w:val="00BA136C"/>
    <w:rsid w:val="00BA40AB"/>
    <w:rsid w:val="00BA601A"/>
    <w:rsid w:val="00BA6116"/>
    <w:rsid w:val="00BA7480"/>
    <w:rsid w:val="00BB1F35"/>
    <w:rsid w:val="00BB2B65"/>
    <w:rsid w:val="00BB39A7"/>
    <w:rsid w:val="00BB40E7"/>
    <w:rsid w:val="00BB5281"/>
    <w:rsid w:val="00BB5612"/>
    <w:rsid w:val="00BB61C5"/>
    <w:rsid w:val="00BC185C"/>
    <w:rsid w:val="00BC1D54"/>
    <w:rsid w:val="00BC2C67"/>
    <w:rsid w:val="00BC30EE"/>
    <w:rsid w:val="00BC3D6C"/>
    <w:rsid w:val="00BC48F7"/>
    <w:rsid w:val="00BC4E27"/>
    <w:rsid w:val="00BC5423"/>
    <w:rsid w:val="00BC5B6E"/>
    <w:rsid w:val="00BC5FF9"/>
    <w:rsid w:val="00BC65B0"/>
    <w:rsid w:val="00BC7234"/>
    <w:rsid w:val="00BD1A99"/>
    <w:rsid w:val="00BD1DF1"/>
    <w:rsid w:val="00BD453D"/>
    <w:rsid w:val="00BD457F"/>
    <w:rsid w:val="00BD506B"/>
    <w:rsid w:val="00BD5668"/>
    <w:rsid w:val="00BD595F"/>
    <w:rsid w:val="00BD6701"/>
    <w:rsid w:val="00BE02E8"/>
    <w:rsid w:val="00BE18FD"/>
    <w:rsid w:val="00BE2240"/>
    <w:rsid w:val="00BE7408"/>
    <w:rsid w:val="00BF1125"/>
    <w:rsid w:val="00BF1A24"/>
    <w:rsid w:val="00BF279D"/>
    <w:rsid w:val="00BF3E85"/>
    <w:rsid w:val="00BF4833"/>
    <w:rsid w:val="00BF580A"/>
    <w:rsid w:val="00BF65A2"/>
    <w:rsid w:val="00BF79FA"/>
    <w:rsid w:val="00C01FB0"/>
    <w:rsid w:val="00C04FFF"/>
    <w:rsid w:val="00C061C9"/>
    <w:rsid w:val="00C06372"/>
    <w:rsid w:val="00C064AE"/>
    <w:rsid w:val="00C067B6"/>
    <w:rsid w:val="00C101A0"/>
    <w:rsid w:val="00C11850"/>
    <w:rsid w:val="00C12F35"/>
    <w:rsid w:val="00C133E7"/>
    <w:rsid w:val="00C13A0C"/>
    <w:rsid w:val="00C13CD9"/>
    <w:rsid w:val="00C153E4"/>
    <w:rsid w:val="00C16D83"/>
    <w:rsid w:val="00C2001B"/>
    <w:rsid w:val="00C200C3"/>
    <w:rsid w:val="00C22D95"/>
    <w:rsid w:val="00C2362B"/>
    <w:rsid w:val="00C23AA4"/>
    <w:rsid w:val="00C23C26"/>
    <w:rsid w:val="00C242FB"/>
    <w:rsid w:val="00C243B0"/>
    <w:rsid w:val="00C26304"/>
    <w:rsid w:val="00C26726"/>
    <w:rsid w:val="00C274CD"/>
    <w:rsid w:val="00C3016A"/>
    <w:rsid w:val="00C32711"/>
    <w:rsid w:val="00C32E9D"/>
    <w:rsid w:val="00C339D5"/>
    <w:rsid w:val="00C349CF"/>
    <w:rsid w:val="00C36D1A"/>
    <w:rsid w:val="00C36D3C"/>
    <w:rsid w:val="00C4003B"/>
    <w:rsid w:val="00C42A1F"/>
    <w:rsid w:val="00C42B7E"/>
    <w:rsid w:val="00C451CB"/>
    <w:rsid w:val="00C45696"/>
    <w:rsid w:val="00C46545"/>
    <w:rsid w:val="00C46878"/>
    <w:rsid w:val="00C478D1"/>
    <w:rsid w:val="00C509ED"/>
    <w:rsid w:val="00C50A93"/>
    <w:rsid w:val="00C5125B"/>
    <w:rsid w:val="00C5240C"/>
    <w:rsid w:val="00C548FE"/>
    <w:rsid w:val="00C5497C"/>
    <w:rsid w:val="00C610E0"/>
    <w:rsid w:val="00C6142A"/>
    <w:rsid w:val="00C62F79"/>
    <w:rsid w:val="00C62F7C"/>
    <w:rsid w:val="00C67EDA"/>
    <w:rsid w:val="00C718EE"/>
    <w:rsid w:val="00C72C9E"/>
    <w:rsid w:val="00C72E4C"/>
    <w:rsid w:val="00C73598"/>
    <w:rsid w:val="00C7371B"/>
    <w:rsid w:val="00C74FDD"/>
    <w:rsid w:val="00C758A3"/>
    <w:rsid w:val="00C76591"/>
    <w:rsid w:val="00C81257"/>
    <w:rsid w:val="00C81BF8"/>
    <w:rsid w:val="00C827D8"/>
    <w:rsid w:val="00C837BE"/>
    <w:rsid w:val="00C85382"/>
    <w:rsid w:val="00C8564C"/>
    <w:rsid w:val="00C85B77"/>
    <w:rsid w:val="00C86E05"/>
    <w:rsid w:val="00C86E5E"/>
    <w:rsid w:val="00C87E38"/>
    <w:rsid w:val="00C93791"/>
    <w:rsid w:val="00C93C1C"/>
    <w:rsid w:val="00C95A85"/>
    <w:rsid w:val="00C963AD"/>
    <w:rsid w:val="00C96FF1"/>
    <w:rsid w:val="00C97446"/>
    <w:rsid w:val="00C975E5"/>
    <w:rsid w:val="00C97EE1"/>
    <w:rsid w:val="00C97F70"/>
    <w:rsid w:val="00CA04B1"/>
    <w:rsid w:val="00CA57E6"/>
    <w:rsid w:val="00CA5877"/>
    <w:rsid w:val="00CA7F67"/>
    <w:rsid w:val="00CB3523"/>
    <w:rsid w:val="00CB357F"/>
    <w:rsid w:val="00CB3800"/>
    <w:rsid w:val="00CB4F47"/>
    <w:rsid w:val="00CB561D"/>
    <w:rsid w:val="00CB6063"/>
    <w:rsid w:val="00CB66CA"/>
    <w:rsid w:val="00CB722E"/>
    <w:rsid w:val="00CB7B6A"/>
    <w:rsid w:val="00CC0E39"/>
    <w:rsid w:val="00CC179F"/>
    <w:rsid w:val="00CC26B5"/>
    <w:rsid w:val="00CC3562"/>
    <w:rsid w:val="00CC3D5C"/>
    <w:rsid w:val="00CC4743"/>
    <w:rsid w:val="00CC50A3"/>
    <w:rsid w:val="00CC5803"/>
    <w:rsid w:val="00CC646C"/>
    <w:rsid w:val="00CC68E6"/>
    <w:rsid w:val="00CC757E"/>
    <w:rsid w:val="00CD0666"/>
    <w:rsid w:val="00CD15DD"/>
    <w:rsid w:val="00CD255F"/>
    <w:rsid w:val="00CD2F45"/>
    <w:rsid w:val="00CD7800"/>
    <w:rsid w:val="00CE094B"/>
    <w:rsid w:val="00CE0D5B"/>
    <w:rsid w:val="00CE1D4B"/>
    <w:rsid w:val="00CE1D97"/>
    <w:rsid w:val="00CE4FC1"/>
    <w:rsid w:val="00CE6656"/>
    <w:rsid w:val="00CE6AA9"/>
    <w:rsid w:val="00CE6DD2"/>
    <w:rsid w:val="00CE733D"/>
    <w:rsid w:val="00CF044C"/>
    <w:rsid w:val="00CF0C7E"/>
    <w:rsid w:val="00CF0D9E"/>
    <w:rsid w:val="00CF111F"/>
    <w:rsid w:val="00CF2608"/>
    <w:rsid w:val="00CF4502"/>
    <w:rsid w:val="00CF559C"/>
    <w:rsid w:val="00CF5C91"/>
    <w:rsid w:val="00CF62DC"/>
    <w:rsid w:val="00CF6E96"/>
    <w:rsid w:val="00CF79C1"/>
    <w:rsid w:val="00D0151A"/>
    <w:rsid w:val="00D01BC3"/>
    <w:rsid w:val="00D02146"/>
    <w:rsid w:val="00D04CD8"/>
    <w:rsid w:val="00D04D2E"/>
    <w:rsid w:val="00D04D95"/>
    <w:rsid w:val="00D06D4C"/>
    <w:rsid w:val="00D10795"/>
    <w:rsid w:val="00D10CA8"/>
    <w:rsid w:val="00D11E71"/>
    <w:rsid w:val="00D1200A"/>
    <w:rsid w:val="00D1286D"/>
    <w:rsid w:val="00D143CE"/>
    <w:rsid w:val="00D14C55"/>
    <w:rsid w:val="00D15720"/>
    <w:rsid w:val="00D17DA1"/>
    <w:rsid w:val="00D20C9C"/>
    <w:rsid w:val="00D22C85"/>
    <w:rsid w:val="00D22CBE"/>
    <w:rsid w:val="00D23DCD"/>
    <w:rsid w:val="00D24A4F"/>
    <w:rsid w:val="00D24B1D"/>
    <w:rsid w:val="00D31C8F"/>
    <w:rsid w:val="00D358B2"/>
    <w:rsid w:val="00D37D20"/>
    <w:rsid w:val="00D4263A"/>
    <w:rsid w:val="00D431C9"/>
    <w:rsid w:val="00D4348A"/>
    <w:rsid w:val="00D462DF"/>
    <w:rsid w:val="00D4711D"/>
    <w:rsid w:val="00D47847"/>
    <w:rsid w:val="00D5042B"/>
    <w:rsid w:val="00D50A2D"/>
    <w:rsid w:val="00D50F02"/>
    <w:rsid w:val="00D53507"/>
    <w:rsid w:val="00D535D8"/>
    <w:rsid w:val="00D54C0D"/>
    <w:rsid w:val="00D55785"/>
    <w:rsid w:val="00D56296"/>
    <w:rsid w:val="00D567EF"/>
    <w:rsid w:val="00D605AD"/>
    <w:rsid w:val="00D60FB3"/>
    <w:rsid w:val="00D6187D"/>
    <w:rsid w:val="00D63AC4"/>
    <w:rsid w:val="00D64803"/>
    <w:rsid w:val="00D6701C"/>
    <w:rsid w:val="00D73091"/>
    <w:rsid w:val="00D73739"/>
    <w:rsid w:val="00D7589C"/>
    <w:rsid w:val="00D765A2"/>
    <w:rsid w:val="00D768BB"/>
    <w:rsid w:val="00D76E18"/>
    <w:rsid w:val="00D76EE3"/>
    <w:rsid w:val="00D771EA"/>
    <w:rsid w:val="00D80DCC"/>
    <w:rsid w:val="00D831AA"/>
    <w:rsid w:val="00D84AE7"/>
    <w:rsid w:val="00D84B65"/>
    <w:rsid w:val="00D92B33"/>
    <w:rsid w:val="00D932EB"/>
    <w:rsid w:val="00D94DA5"/>
    <w:rsid w:val="00D94FF2"/>
    <w:rsid w:val="00D96166"/>
    <w:rsid w:val="00D97A92"/>
    <w:rsid w:val="00DA096D"/>
    <w:rsid w:val="00DA4A90"/>
    <w:rsid w:val="00DA53A5"/>
    <w:rsid w:val="00DA62B6"/>
    <w:rsid w:val="00DA6486"/>
    <w:rsid w:val="00DB3730"/>
    <w:rsid w:val="00DB3860"/>
    <w:rsid w:val="00DB3DF6"/>
    <w:rsid w:val="00DB489F"/>
    <w:rsid w:val="00DB678E"/>
    <w:rsid w:val="00DC062D"/>
    <w:rsid w:val="00DC09B2"/>
    <w:rsid w:val="00DC0B5E"/>
    <w:rsid w:val="00DC3D24"/>
    <w:rsid w:val="00DC3E75"/>
    <w:rsid w:val="00DC5259"/>
    <w:rsid w:val="00DC6731"/>
    <w:rsid w:val="00DC6AB8"/>
    <w:rsid w:val="00DC6D70"/>
    <w:rsid w:val="00DD0250"/>
    <w:rsid w:val="00DD06E8"/>
    <w:rsid w:val="00DD24D7"/>
    <w:rsid w:val="00DD6C2E"/>
    <w:rsid w:val="00DD7B1D"/>
    <w:rsid w:val="00DE14DF"/>
    <w:rsid w:val="00DE1B43"/>
    <w:rsid w:val="00DE2CA4"/>
    <w:rsid w:val="00DE3C86"/>
    <w:rsid w:val="00DE3F89"/>
    <w:rsid w:val="00DE4FA7"/>
    <w:rsid w:val="00DE6248"/>
    <w:rsid w:val="00DF089A"/>
    <w:rsid w:val="00DF139B"/>
    <w:rsid w:val="00DF29F7"/>
    <w:rsid w:val="00DF2E80"/>
    <w:rsid w:val="00DF3BE3"/>
    <w:rsid w:val="00DF3E03"/>
    <w:rsid w:val="00DF4156"/>
    <w:rsid w:val="00DF6106"/>
    <w:rsid w:val="00DF680A"/>
    <w:rsid w:val="00DF7BCC"/>
    <w:rsid w:val="00E01286"/>
    <w:rsid w:val="00E020AB"/>
    <w:rsid w:val="00E02CFB"/>
    <w:rsid w:val="00E05242"/>
    <w:rsid w:val="00E0691E"/>
    <w:rsid w:val="00E06BA0"/>
    <w:rsid w:val="00E101F5"/>
    <w:rsid w:val="00E103E6"/>
    <w:rsid w:val="00E10824"/>
    <w:rsid w:val="00E10B6A"/>
    <w:rsid w:val="00E10DD4"/>
    <w:rsid w:val="00E1295A"/>
    <w:rsid w:val="00E15420"/>
    <w:rsid w:val="00E171F5"/>
    <w:rsid w:val="00E22C7C"/>
    <w:rsid w:val="00E2350D"/>
    <w:rsid w:val="00E255DB"/>
    <w:rsid w:val="00E26231"/>
    <w:rsid w:val="00E26F0C"/>
    <w:rsid w:val="00E34011"/>
    <w:rsid w:val="00E34295"/>
    <w:rsid w:val="00E4050B"/>
    <w:rsid w:val="00E42B00"/>
    <w:rsid w:val="00E43195"/>
    <w:rsid w:val="00E454FE"/>
    <w:rsid w:val="00E45653"/>
    <w:rsid w:val="00E45C0F"/>
    <w:rsid w:val="00E47E48"/>
    <w:rsid w:val="00E50AF8"/>
    <w:rsid w:val="00E5119B"/>
    <w:rsid w:val="00E5298D"/>
    <w:rsid w:val="00E52E93"/>
    <w:rsid w:val="00E52F83"/>
    <w:rsid w:val="00E57016"/>
    <w:rsid w:val="00E60458"/>
    <w:rsid w:val="00E604AE"/>
    <w:rsid w:val="00E6374D"/>
    <w:rsid w:val="00E6487E"/>
    <w:rsid w:val="00E65D79"/>
    <w:rsid w:val="00E66E61"/>
    <w:rsid w:val="00E67953"/>
    <w:rsid w:val="00E71B28"/>
    <w:rsid w:val="00E73694"/>
    <w:rsid w:val="00E73B01"/>
    <w:rsid w:val="00E73BED"/>
    <w:rsid w:val="00E74317"/>
    <w:rsid w:val="00E74AC4"/>
    <w:rsid w:val="00E76E49"/>
    <w:rsid w:val="00E8018F"/>
    <w:rsid w:val="00E81BC3"/>
    <w:rsid w:val="00E82B6B"/>
    <w:rsid w:val="00E83510"/>
    <w:rsid w:val="00E83FF8"/>
    <w:rsid w:val="00E84912"/>
    <w:rsid w:val="00E857BF"/>
    <w:rsid w:val="00E87B78"/>
    <w:rsid w:val="00E87D45"/>
    <w:rsid w:val="00E90590"/>
    <w:rsid w:val="00E90626"/>
    <w:rsid w:val="00E92577"/>
    <w:rsid w:val="00E94D9A"/>
    <w:rsid w:val="00E94EED"/>
    <w:rsid w:val="00E96502"/>
    <w:rsid w:val="00E96EDE"/>
    <w:rsid w:val="00E971D5"/>
    <w:rsid w:val="00E97478"/>
    <w:rsid w:val="00EA1928"/>
    <w:rsid w:val="00EA20DF"/>
    <w:rsid w:val="00EA23FE"/>
    <w:rsid w:val="00EA793C"/>
    <w:rsid w:val="00EB2017"/>
    <w:rsid w:val="00EB3B01"/>
    <w:rsid w:val="00EB6776"/>
    <w:rsid w:val="00EB691C"/>
    <w:rsid w:val="00EB7589"/>
    <w:rsid w:val="00EC03BF"/>
    <w:rsid w:val="00EC2371"/>
    <w:rsid w:val="00EC24AB"/>
    <w:rsid w:val="00EC27F7"/>
    <w:rsid w:val="00EC337C"/>
    <w:rsid w:val="00EC4CE0"/>
    <w:rsid w:val="00EC6D5C"/>
    <w:rsid w:val="00EC7DA6"/>
    <w:rsid w:val="00ED0DC5"/>
    <w:rsid w:val="00ED2C2F"/>
    <w:rsid w:val="00ED3255"/>
    <w:rsid w:val="00ED6196"/>
    <w:rsid w:val="00EE055E"/>
    <w:rsid w:val="00EE1691"/>
    <w:rsid w:val="00EE226D"/>
    <w:rsid w:val="00EE447C"/>
    <w:rsid w:val="00EE51BE"/>
    <w:rsid w:val="00EE5612"/>
    <w:rsid w:val="00EE61E1"/>
    <w:rsid w:val="00EF24CF"/>
    <w:rsid w:val="00EF3C74"/>
    <w:rsid w:val="00EF44D1"/>
    <w:rsid w:val="00EF54CD"/>
    <w:rsid w:val="00EF6D0B"/>
    <w:rsid w:val="00EF7E4D"/>
    <w:rsid w:val="00F00AD8"/>
    <w:rsid w:val="00F0123D"/>
    <w:rsid w:val="00F0162F"/>
    <w:rsid w:val="00F016E5"/>
    <w:rsid w:val="00F01CFA"/>
    <w:rsid w:val="00F02FBC"/>
    <w:rsid w:val="00F03972"/>
    <w:rsid w:val="00F044F5"/>
    <w:rsid w:val="00F06818"/>
    <w:rsid w:val="00F075D7"/>
    <w:rsid w:val="00F10273"/>
    <w:rsid w:val="00F11634"/>
    <w:rsid w:val="00F12B53"/>
    <w:rsid w:val="00F13063"/>
    <w:rsid w:val="00F14AE1"/>
    <w:rsid w:val="00F15268"/>
    <w:rsid w:val="00F154A8"/>
    <w:rsid w:val="00F1645E"/>
    <w:rsid w:val="00F20805"/>
    <w:rsid w:val="00F2351C"/>
    <w:rsid w:val="00F2553A"/>
    <w:rsid w:val="00F2611D"/>
    <w:rsid w:val="00F26E98"/>
    <w:rsid w:val="00F31412"/>
    <w:rsid w:val="00F31FFF"/>
    <w:rsid w:val="00F33DD6"/>
    <w:rsid w:val="00F349D6"/>
    <w:rsid w:val="00F34DA3"/>
    <w:rsid w:val="00F35FC8"/>
    <w:rsid w:val="00F4064A"/>
    <w:rsid w:val="00F43349"/>
    <w:rsid w:val="00F4572F"/>
    <w:rsid w:val="00F4638E"/>
    <w:rsid w:val="00F466C1"/>
    <w:rsid w:val="00F46B57"/>
    <w:rsid w:val="00F47CEA"/>
    <w:rsid w:val="00F52947"/>
    <w:rsid w:val="00F53A20"/>
    <w:rsid w:val="00F54069"/>
    <w:rsid w:val="00F55F60"/>
    <w:rsid w:val="00F56B85"/>
    <w:rsid w:val="00F605AC"/>
    <w:rsid w:val="00F60751"/>
    <w:rsid w:val="00F6319E"/>
    <w:rsid w:val="00F636E3"/>
    <w:rsid w:val="00F63EF4"/>
    <w:rsid w:val="00F65E7C"/>
    <w:rsid w:val="00F7092D"/>
    <w:rsid w:val="00F71147"/>
    <w:rsid w:val="00F7249E"/>
    <w:rsid w:val="00F72EC7"/>
    <w:rsid w:val="00F74E47"/>
    <w:rsid w:val="00F7567D"/>
    <w:rsid w:val="00F77193"/>
    <w:rsid w:val="00F772FE"/>
    <w:rsid w:val="00F80B69"/>
    <w:rsid w:val="00F80D79"/>
    <w:rsid w:val="00F81E74"/>
    <w:rsid w:val="00F8341B"/>
    <w:rsid w:val="00F861EF"/>
    <w:rsid w:val="00F86BF5"/>
    <w:rsid w:val="00F8752E"/>
    <w:rsid w:val="00F909FE"/>
    <w:rsid w:val="00F91D74"/>
    <w:rsid w:val="00F92442"/>
    <w:rsid w:val="00F92D59"/>
    <w:rsid w:val="00F93E54"/>
    <w:rsid w:val="00F94041"/>
    <w:rsid w:val="00F96262"/>
    <w:rsid w:val="00F978C9"/>
    <w:rsid w:val="00FA0817"/>
    <w:rsid w:val="00FA085D"/>
    <w:rsid w:val="00FA1805"/>
    <w:rsid w:val="00FA26AE"/>
    <w:rsid w:val="00FA4449"/>
    <w:rsid w:val="00FA4B45"/>
    <w:rsid w:val="00FA577D"/>
    <w:rsid w:val="00FA6DA8"/>
    <w:rsid w:val="00FA718B"/>
    <w:rsid w:val="00FB1332"/>
    <w:rsid w:val="00FB22D1"/>
    <w:rsid w:val="00FB379F"/>
    <w:rsid w:val="00FB549E"/>
    <w:rsid w:val="00FB7849"/>
    <w:rsid w:val="00FB7C22"/>
    <w:rsid w:val="00FC135A"/>
    <w:rsid w:val="00FC3D96"/>
    <w:rsid w:val="00FC4536"/>
    <w:rsid w:val="00FC47EE"/>
    <w:rsid w:val="00FD145E"/>
    <w:rsid w:val="00FD22A0"/>
    <w:rsid w:val="00FD2421"/>
    <w:rsid w:val="00FD31BE"/>
    <w:rsid w:val="00FD5123"/>
    <w:rsid w:val="00FD6037"/>
    <w:rsid w:val="00FD68C7"/>
    <w:rsid w:val="00FD68D7"/>
    <w:rsid w:val="00FD6A32"/>
    <w:rsid w:val="00FD7179"/>
    <w:rsid w:val="00FE0A52"/>
    <w:rsid w:val="00FE296D"/>
    <w:rsid w:val="00FE2F49"/>
    <w:rsid w:val="00FE36C5"/>
    <w:rsid w:val="00FE4311"/>
    <w:rsid w:val="00FF37FA"/>
    <w:rsid w:val="00FF433E"/>
    <w:rsid w:val="00FF71C6"/>
    <w:rsid w:val="00FF7A1B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E"/>
  </w:style>
  <w:style w:type="paragraph" w:styleId="1">
    <w:name w:val="heading 1"/>
    <w:basedOn w:val="a"/>
    <w:next w:val="a"/>
    <w:link w:val="10"/>
    <w:qFormat/>
    <w:rsid w:val="007F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2FE"/>
    <w:rPr>
      <w:color w:val="800080"/>
      <w:u w:val="single"/>
    </w:rPr>
  </w:style>
  <w:style w:type="paragraph" w:customStyle="1" w:styleId="xl65">
    <w:name w:val="xl65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772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772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2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72F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772F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4F"/>
  </w:style>
  <w:style w:type="paragraph" w:styleId="a7">
    <w:name w:val="footer"/>
    <w:basedOn w:val="a"/>
    <w:link w:val="a8"/>
    <w:uiPriority w:val="99"/>
    <w:unhideWhenUsed/>
    <w:rsid w:val="008E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4F"/>
  </w:style>
  <w:style w:type="paragraph" w:customStyle="1" w:styleId="ConsPlusNormal">
    <w:name w:val="ConsPlusNormal"/>
    <w:rsid w:val="006C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2A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4419"/>
    <w:pPr>
      <w:spacing w:after="0" w:line="240" w:lineRule="auto"/>
    </w:pPr>
  </w:style>
  <w:style w:type="table" w:styleId="aa">
    <w:name w:val="Table Grid"/>
    <w:basedOn w:val="a1"/>
    <w:uiPriority w:val="59"/>
    <w:rsid w:val="00A6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A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55B6"/>
    <w:pPr>
      <w:ind w:left="720"/>
      <w:contextualSpacing/>
    </w:pPr>
  </w:style>
  <w:style w:type="character" w:styleId="ae">
    <w:name w:val="Book Title"/>
    <w:basedOn w:val="a0"/>
    <w:uiPriority w:val="33"/>
    <w:qFormat/>
    <w:rsid w:val="00B84A89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B84A89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4C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C6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4C6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C6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82">
    <w:name w:val="xl82"/>
    <w:basedOn w:val="a"/>
    <w:rsid w:val="0003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35E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4">
    <w:name w:val="line number"/>
    <w:basedOn w:val="a0"/>
    <w:uiPriority w:val="99"/>
    <w:semiHidden/>
    <w:unhideWhenUsed/>
    <w:rsid w:val="002C2E23"/>
  </w:style>
  <w:style w:type="paragraph" w:customStyle="1" w:styleId="msonormal0">
    <w:name w:val="msonormal"/>
    <w:basedOn w:val="a"/>
    <w:rsid w:val="0085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E65A3-661B-4629-A69B-991DFCE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barkhatova.o.n</dc:creator>
  <cp:lastModifiedBy>user</cp:lastModifiedBy>
  <cp:revision>1712</cp:revision>
  <cp:lastPrinted>2022-01-17T11:03:00Z</cp:lastPrinted>
  <dcterms:created xsi:type="dcterms:W3CDTF">2015-11-18T06:57:00Z</dcterms:created>
  <dcterms:modified xsi:type="dcterms:W3CDTF">2022-01-17T11:05:00Z</dcterms:modified>
</cp:coreProperties>
</file>